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25CB" w14:textId="77777777" w:rsidR="002E11A2" w:rsidRDefault="002E11A2" w:rsidP="002E11A2">
      <w:pPr>
        <w:pStyle w:val="NormalWeb"/>
        <w:jc w:val="center"/>
      </w:pPr>
      <w:r>
        <w:rPr>
          <w:rStyle w:val="Gl"/>
          <w:rFonts w:eastAsiaTheme="majorEastAsia"/>
        </w:rPr>
        <w:t>İHTARNAME</w:t>
      </w:r>
    </w:p>
    <w:p w14:paraId="3EE5E63D" w14:textId="77777777" w:rsidR="002E11A2" w:rsidRDefault="002E11A2" w:rsidP="002E11A2">
      <w:pPr>
        <w:pStyle w:val="NormalWeb"/>
      </w:pPr>
      <w:r>
        <w:rPr>
          <w:rStyle w:val="Gl"/>
          <w:rFonts w:eastAsiaTheme="majorEastAsia"/>
        </w:rPr>
        <w:t>KEŞİDECİ:</w:t>
      </w:r>
      <w:r>
        <w:br/>
        <w:t>…………………… Sitesi Yöneticiliği</w:t>
      </w:r>
      <w:r>
        <w:br/>
        <w:t>Adres: ………. Mahallesi, …</w:t>
      </w:r>
      <w:proofErr w:type="gramStart"/>
      <w:r>
        <w:t>…….</w:t>
      </w:r>
      <w:proofErr w:type="gramEnd"/>
      <w:r>
        <w:t>. Cadde No:4 Yenimahalle/ANKARA</w:t>
      </w:r>
    </w:p>
    <w:p w14:paraId="14BE97FE" w14:textId="77777777" w:rsidR="002E11A2" w:rsidRDefault="002E11A2" w:rsidP="002E11A2">
      <w:pPr>
        <w:pStyle w:val="NormalWeb"/>
      </w:pPr>
      <w:r>
        <w:rPr>
          <w:rStyle w:val="Gl"/>
          <w:rFonts w:eastAsiaTheme="majorEastAsia"/>
        </w:rPr>
        <w:t>MUHATAP:</w:t>
      </w:r>
      <w:r>
        <w:br/>
        <w:t>………………………. Belediye Başkanlığı</w:t>
      </w:r>
      <w:r>
        <w:br/>
        <w:t>Adres: [Belediyenin resmi adresi buraya yazılabilir]</w:t>
      </w:r>
    </w:p>
    <w:p w14:paraId="6ED998FA" w14:textId="77777777" w:rsidR="002E11A2" w:rsidRDefault="002E11A2" w:rsidP="002E11A2">
      <w:pPr>
        <w:pStyle w:val="NormalWeb"/>
      </w:pPr>
      <w:r>
        <w:rPr>
          <w:rStyle w:val="Gl"/>
          <w:rFonts w:eastAsiaTheme="majorEastAsia"/>
        </w:rPr>
        <w:t>KONU:</w:t>
      </w:r>
      <w:r>
        <w:br/>
        <w:t>Sitemiz sınırlarında bulunan belediyeye ait taşınmazın halk güvenliği açısından tehdit oluşturması nedeniyle ivedi müdahale talebi</w:t>
      </w:r>
    </w:p>
    <w:p w14:paraId="2CCEA762" w14:textId="77777777" w:rsidR="002E11A2" w:rsidRPr="007F2649" w:rsidRDefault="002E11A2" w:rsidP="002E11A2">
      <w:pPr>
        <w:pStyle w:val="AralkYok"/>
        <w:rPr>
          <w:rFonts w:asciiTheme="majorBidi" w:hAnsiTheme="majorBidi" w:cstheme="majorBidi"/>
          <w:sz w:val="24"/>
          <w:szCs w:val="24"/>
        </w:rPr>
      </w:pPr>
      <w:r w:rsidRPr="007F2649">
        <w:rPr>
          <w:rStyle w:val="Gl"/>
          <w:rFonts w:asciiTheme="majorBidi" w:eastAsiaTheme="majorEastAsia" w:hAnsiTheme="majorBidi" w:cstheme="majorBidi"/>
          <w:sz w:val="24"/>
          <w:szCs w:val="24"/>
        </w:rPr>
        <w:t>Sayın Yetkili,</w:t>
      </w:r>
    </w:p>
    <w:p w14:paraId="0EF8181F" w14:textId="77777777" w:rsidR="002E11A2" w:rsidRPr="007F2649" w:rsidRDefault="002E11A2" w:rsidP="002E11A2">
      <w:pPr>
        <w:pStyle w:val="AralkYok"/>
        <w:rPr>
          <w:rFonts w:asciiTheme="majorBidi" w:hAnsiTheme="majorBidi" w:cstheme="majorBidi"/>
          <w:sz w:val="24"/>
          <w:szCs w:val="24"/>
        </w:rPr>
      </w:pPr>
      <w:r>
        <w:rPr>
          <w:rFonts w:asciiTheme="majorBidi" w:hAnsiTheme="majorBidi" w:cstheme="majorBidi"/>
          <w:sz w:val="24"/>
          <w:szCs w:val="24"/>
        </w:rPr>
        <w:t>……..</w:t>
      </w:r>
      <w:r w:rsidRPr="007F2649">
        <w:rPr>
          <w:rFonts w:asciiTheme="majorBidi" w:hAnsiTheme="majorBidi" w:cstheme="majorBidi"/>
          <w:sz w:val="24"/>
          <w:szCs w:val="24"/>
        </w:rPr>
        <w:t xml:space="preserve"> Mahallesi, </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r w:rsidRPr="007F2649">
        <w:rPr>
          <w:rFonts w:asciiTheme="majorBidi" w:hAnsiTheme="majorBidi" w:cstheme="majorBidi"/>
          <w:sz w:val="24"/>
          <w:szCs w:val="24"/>
        </w:rPr>
        <w:t xml:space="preserve"> Cadde No:4 </w:t>
      </w:r>
      <w:r>
        <w:rPr>
          <w:rFonts w:asciiTheme="majorBidi" w:hAnsiTheme="majorBidi" w:cstheme="majorBidi"/>
          <w:sz w:val="24"/>
          <w:szCs w:val="24"/>
        </w:rPr>
        <w:t>Yenimahalle</w:t>
      </w:r>
      <w:r w:rsidRPr="007F2649">
        <w:rPr>
          <w:rFonts w:asciiTheme="majorBidi" w:hAnsiTheme="majorBidi" w:cstheme="majorBidi"/>
          <w:sz w:val="24"/>
          <w:szCs w:val="24"/>
        </w:rPr>
        <w:t xml:space="preserve">/ANKARA </w:t>
      </w:r>
      <w:r>
        <w:rPr>
          <w:rFonts w:asciiTheme="majorBidi" w:hAnsiTheme="majorBidi" w:cstheme="majorBidi"/>
          <w:sz w:val="24"/>
          <w:szCs w:val="24"/>
        </w:rPr>
        <w:t>…………….</w:t>
      </w:r>
      <w:r w:rsidRPr="007F2649">
        <w:rPr>
          <w:rFonts w:asciiTheme="majorBidi" w:hAnsiTheme="majorBidi" w:cstheme="majorBidi"/>
          <w:sz w:val="24"/>
          <w:szCs w:val="24"/>
        </w:rPr>
        <w:t xml:space="preserve"> Sitesi B-4 Blok Kat:1 No:5 adresinde bulunan ve mülkiyeti </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Pr>
          <w:rFonts w:asciiTheme="majorBidi" w:hAnsiTheme="majorBidi" w:cstheme="majorBidi"/>
          <w:sz w:val="24"/>
          <w:szCs w:val="24"/>
        </w:rPr>
        <w:t>.</w:t>
      </w:r>
      <w:r w:rsidRPr="007F2649">
        <w:rPr>
          <w:rFonts w:asciiTheme="majorBidi" w:hAnsiTheme="majorBidi" w:cstheme="majorBidi"/>
          <w:sz w:val="24"/>
          <w:szCs w:val="24"/>
        </w:rPr>
        <w:t xml:space="preserve"> Belediyesi’ne ait olan taşınmaz, uzun süredir </w:t>
      </w:r>
      <w:r w:rsidRPr="007F2649">
        <w:rPr>
          <w:rStyle w:val="Gl"/>
          <w:rFonts w:asciiTheme="majorBidi" w:eastAsiaTheme="majorEastAsia" w:hAnsiTheme="majorBidi" w:cstheme="majorBidi"/>
          <w:sz w:val="24"/>
          <w:szCs w:val="24"/>
        </w:rPr>
        <w:t>boş ve sahipsiz durumda</w:t>
      </w:r>
      <w:r w:rsidRPr="007F2649">
        <w:rPr>
          <w:rFonts w:asciiTheme="majorBidi" w:hAnsiTheme="majorBidi" w:cstheme="majorBidi"/>
          <w:sz w:val="24"/>
          <w:szCs w:val="24"/>
        </w:rPr>
        <w:t xml:space="preserve"> olup, kapısı açık haldedir. Bu nedenle söz konusu taşınmaz, çevre için ciddi bir güvenlik ve asayiş sorunu haline gelmiştir.</w:t>
      </w:r>
    </w:p>
    <w:p w14:paraId="5EC2159B" w14:textId="77777777" w:rsidR="002E11A2" w:rsidRPr="007F2649" w:rsidRDefault="002E11A2" w:rsidP="002E11A2">
      <w:pPr>
        <w:pStyle w:val="NormalWeb"/>
        <w:jc w:val="lowKashida"/>
      </w:pPr>
      <w:r w:rsidRPr="002F03C3">
        <w:t xml:space="preserve">Taşınmaza </w:t>
      </w:r>
      <w:r w:rsidRPr="002F03C3">
        <w:rPr>
          <w:rStyle w:val="Gl"/>
          <w:rFonts w:eastAsiaTheme="majorEastAsia"/>
        </w:rPr>
        <w:t>kimliği belirsiz kişilerce sık sık girildiği</w:t>
      </w:r>
      <w:r w:rsidRPr="002F03C3">
        <w:t xml:space="preserve">, burada </w:t>
      </w:r>
      <w:r w:rsidRPr="002F03C3">
        <w:rPr>
          <w:rStyle w:val="Gl"/>
          <w:rFonts w:eastAsiaTheme="majorEastAsia"/>
        </w:rPr>
        <w:t>uyuşturucu ve alkol kullanıldığı, fuhuş yapıldığı</w:t>
      </w:r>
      <w:r w:rsidRPr="002F03C3">
        <w:t xml:space="preserve">, site sakinleri ve çevre esnafının huzurunun bozulduğu yönetimimize çok sayıda kez bildirilmiştir. Nitekim </w:t>
      </w:r>
      <w:r w:rsidRPr="002F03C3">
        <w:rPr>
          <w:rStyle w:val="Gl"/>
          <w:rFonts w:eastAsiaTheme="majorEastAsia"/>
        </w:rPr>
        <w:t>.........</w:t>
      </w:r>
      <w:r w:rsidRPr="002F03C3">
        <w:t xml:space="preserve"> tarihinde taşınmaza izinsiz giren kişiler arasında çıkan kavga büyüme eğilimi göstermiş; çevrede bulunan vatandaşlar müdahale etmek zorunda kalmıştır. Olay, sitemize ait güvenlik kameralarınca da kayıt altına alınmıştır.</w:t>
      </w:r>
      <w:r>
        <w:t xml:space="preserve"> </w:t>
      </w:r>
      <w:r w:rsidRPr="007F2649">
        <w:t>Ayrıca, taşınmazın kapısının anahtarının halen belediyenize ait başka bir taşınmazda kiracı olan bir şahsın elinde olduğu, bu kişinin taşınmazın girişini fiilen kontrol ettiği bilgisi yönetimimize ulaşmıştır. Bu durum, taşınmazın açık ve kontrolsüz halde bırakılmasında belediyenizin dolaylı sorumluluğunu doğurmaktadır.</w:t>
      </w:r>
    </w:p>
    <w:p w14:paraId="56C3CBED" w14:textId="77777777" w:rsidR="002E11A2" w:rsidRPr="002F03C3" w:rsidRDefault="002E11A2" w:rsidP="002E11A2">
      <w:pPr>
        <w:pStyle w:val="NormalWeb"/>
        <w:jc w:val="lowKashida"/>
      </w:pPr>
      <w:r w:rsidRPr="002F03C3">
        <w:t xml:space="preserve">Söz konusu taşınmazın mülkiyetinin belediyenize ait olması nedeniyle, site yönetimi olarak bu konuda </w:t>
      </w:r>
      <w:r w:rsidRPr="002F03C3">
        <w:rPr>
          <w:rStyle w:val="Gl"/>
          <w:rFonts w:eastAsiaTheme="majorEastAsia"/>
        </w:rPr>
        <w:t>doğrudan hukuki ya da fiili müdahalede bulunma yetkimiz bulunmamaktadır</w:t>
      </w:r>
      <w:r w:rsidRPr="002F03C3">
        <w:t>. Ancak site sakinlerinin can ve mal güvenliğini tehdit eden bu durumun daha fazla sürdürülmesi kabul edilemez hale gelmiştir.</w:t>
      </w:r>
    </w:p>
    <w:p w14:paraId="30731D2A" w14:textId="77777777" w:rsidR="002E11A2" w:rsidRPr="002E11A2" w:rsidRDefault="002E11A2" w:rsidP="002E11A2">
      <w:pPr>
        <w:pStyle w:val="AralkYok"/>
        <w:rPr>
          <w:rFonts w:asciiTheme="majorBidi" w:hAnsiTheme="majorBidi" w:cstheme="majorBidi"/>
          <w:sz w:val="24"/>
          <w:szCs w:val="24"/>
        </w:rPr>
      </w:pPr>
      <w:r w:rsidRPr="002E11A2">
        <w:rPr>
          <w:rFonts w:asciiTheme="majorBidi" w:hAnsiTheme="majorBidi" w:cstheme="majorBidi"/>
          <w:sz w:val="24"/>
          <w:szCs w:val="24"/>
        </w:rPr>
        <w:t>Bu sebeple;</w:t>
      </w:r>
    </w:p>
    <w:p w14:paraId="4B329479" w14:textId="77777777" w:rsidR="002E11A2" w:rsidRPr="002E11A2" w:rsidRDefault="002E11A2" w:rsidP="002E11A2">
      <w:pPr>
        <w:pStyle w:val="AralkYok"/>
        <w:numPr>
          <w:ilvl w:val="0"/>
          <w:numId w:val="2"/>
        </w:numPr>
        <w:rPr>
          <w:rFonts w:asciiTheme="majorBidi" w:hAnsiTheme="majorBidi" w:cstheme="majorBidi"/>
          <w:sz w:val="24"/>
          <w:szCs w:val="24"/>
        </w:rPr>
      </w:pPr>
      <w:r w:rsidRPr="002E11A2">
        <w:rPr>
          <w:rFonts w:asciiTheme="majorBidi" w:hAnsiTheme="majorBidi" w:cstheme="majorBidi"/>
          <w:sz w:val="24"/>
          <w:szCs w:val="24"/>
        </w:rPr>
        <w:t xml:space="preserve">Belediyenizce söz konusu taşınmazın </w:t>
      </w:r>
      <w:r w:rsidRPr="002E11A2">
        <w:rPr>
          <w:rStyle w:val="Gl"/>
          <w:rFonts w:asciiTheme="majorBidi" w:eastAsiaTheme="majorEastAsia" w:hAnsiTheme="majorBidi" w:cstheme="majorBidi"/>
          <w:sz w:val="24"/>
          <w:szCs w:val="24"/>
        </w:rPr>
        <w:t>kapısının kapatılması, güvenliğinin sağlanması</w:t>
      </w:r>
      <w:r w:rsidRPr="002E11A2">
        <w:rPr>
          <w:rFonts w:asciiTheme="majorBidi" w:hAnsiTheme="majorBidi" w:cstheme="majorBidi"/>
          <w:sz w:val="24"/>
          <w:szCs w:val="24"/>
        </w:rPr>
        <w:t>,</w:t>
      </w:r>
    </w:p>
    <w:p w14:paraId="6E76B2FB" w14:textId="77777777" w:rsidR="002E11A2" w:rsidRPr="002E11A2" w:rsidRDefault="002E11A2" w:rsidP="002E11A2">
      <w:pPr>
        <w:pStyle w:val="AralkYok"/>
        <w:numPr>
          <w:ilvl w:val="0"/>
          <w:numId w:val="2"/>
        </w:numPr>
        <w:rPr>
          <w:rFonts w:asciiTheme="majorBidi" w:hAnsiTheme="majorBidi" w:cstheme="majorBidi"/>
          <w:sz w:val="24"/>
          <w:szCs w:val="24"/>
        </w:rPr>
      </w:pPr>
      <w:r w:rsidRPr="002E11A2">
        <w:rPr>
          <w:rFonts w:asciiTheme="majorBidi" w:hAnsiTheme="majorBidi" w:cstheme="majorBidi"/>
          <w:sz w:val="24"/>
          <w:szCs w:val="24"/>
        </w:rPr>
        <w:t xml:space="preserve">Gerekirse ilgili taşınmazın </w:t>
      </w:r>
      <w:r w:rsidRPr="002E11A2">
        <w:rPr>
          <w:rStyle w:val="Gl"/>
          <w:rFonts w:asciiTheme="majorBidi" w:eastAsiaTheme="majorEastAsia" w:hAnsiTheme="majorBidi" w:cstheme="majorBidi"/>
          <w:sz w:val="24"/>
          <w:szCs w:val="24"/>
        </w:rPr>
        <w:t>tadilatı, mühürlenmesi ya da kolluk kuvvetlerine bildirilerek denetim altına alınması</w:t>
      </w:r>
      <w:r w:rsidRPr="002E11A2">
        <w:rPr>
          <w:rFonts w:asciiTheme="majorBidi" w:hAnsiTheme="majorBidi" w:cstheme="majorBidi"/>
          <w:sz w:val="24"/>
          <w:szCs w:val="24"/>
        </w:rPr>
        <w:t>,</w:t>
      </w:r>
      <w:r w:rsidRPr="002E11A2">
        <w:rPr>
          <w:rFonts w:asciiTheme="majorBidi" w:hAnsiTheme="majorBidi" w:cstheme="majorBidi"/>
          <w:sz w:val="24"/>
          <w:szCs w:val="24"/>
        </w:rPr>
        <w:br/>
        <w:t xml:space="preserve">hususlarında ivedilikle gerekli tedbirlerin alınmasını </w:t>
      </w:r>
      <w:r w:rsidRPr="002E11A2">
        <w:rPr>
          <w:rStyle w:val="Gl"/>
          <w:rFonts w:asciiTheme="majorBidi" w:eastAsiaTheme="majorEastAsia" w:hAnsiTheme="majorBidi" w:cstheme="majorBidi"/>
          <w:sz w:val="24"/>
          <w:szCs w:val="24"/>
        </w:rPr>
        <w:t>ihtaren talep ediyoruz</w:t>
      </w:r>
      <w:r w:rsidRPr="002E11A2">
        <w:rPr>
          <w:rFonts w:asciiTheme="majorBidi" w:hAnsiTheme="majorBidi" w:cstheme="majorBidi"/>
          <w:sz w:val="24"/>
          <w:szCs w:val="24"/>
        </w:rPr>
        <w:t>.</w:t>
      </w:r>
    </w:p>
    <w:p w14:paraId="5ABD3CE5" w14:textId="77777777" w:rsidR="002E11A2" w:rsidRPr="002E11A2" w:rsidRDefault="002E11A2" w:rsidP="002E11A2">
      <w:pPr>
        <w:pStyle w:val="AralkYok"/>
        <w:rPr>
          <w:rFonts w:asciiTheme="majorBidi" w:hAnsiTheme="majorBidi" w:cstheme="majorBidi"/>
          <w:sz w:val="24"/>
          <w:szCs w:val="24"/>
        </w:rPr>
      </w:pPr>
      <w:r w:rsidRPr="002E11A2">
        <w:rPr>
          <w:rFonts w:asciiTheme="majorBidi" w:hAnsiTheme="majorBidi" w:cstheme="majorBidi"/>
          <w:sz w:val="24"/>
          <w:szCs w:val="24"/>
        </w:rPr>
        <w:t>Aksi halde doğacak maddi ve manevi zararlardan ……………… Belediyesi'nin sorumlu tutulacağını, tarafımızca her türlü yasal başvuru ve şikâyet hakkının saklı tutulduğunu bilgilerinize sunarız. 25.06.2025</w:t>
      </w:r>
    </w:p>
    <w:p w14:paraId="3F3B17E2" w14:textId="71AA5BDE" w:rsidR="00261D0E" w:rsidRDefault="002E11A2" w:rsidP="002E11A2">
      <w:pPr>
        <w:pStyle w:val="NormalWeb"/>
        <w:jc w:val="right"/>
      </w:pPr>
      <w:r w:rsidRPr="002F03C3">
        <w:rPr>
          <w:rStyle w:val="Gl"/>
          <w:rFonts w:eastAsiaTheme="majorEastAsia"/>
        </w:rPr>
        <w:t>Saygılarımızla,</w:t>
      </w:r>
      <w:r w:rsidRPr="002F03C3">
        <w:br/>
      </w:r>
      <w:r>
        <w:t>…………</w:t>
      </w:r>
      <w:r w:rsidRPr="002F03C3">
        <w:t xml:space="preserve"> Sitesi Yöneticiliği</w:t>
      </w:r>
      <w:r>
        <w:br/>
      </w:r>
    </w:p>
    <w:sectPr w:rsidR="00261D0E" w:rsidSect="00A22E23">
      <w:headerReference w:type="default" r:id="rId7"/>
      <w:footerReference w:type="default" r:id="rId8"/>
      <w:pgSz w:w="11906" w:h="16838"/>
      <w:pgMar w:top="1417" w:right="1417" w:bottom="1417"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017A" w14:textId="77777777" w:rsidR="00DF6412" w:rsidRDefault="00DF6412" w:rsidP="00A22E23">
      <w:pPr>
        <w:spacing w:after="0" w:line="240" w:lineRule="auto"/>
      </w:pPr>
      <w:r>
        <w:separator/>
      </w:r>
    </w:p>
  </w:endnote>
  <w:endnote w:type="continuationSeparator" w:id="0">
    <w:p w14:paraId="54FA2C22" w14:textId="77777777" w:rsidR="00DF6412" w:rsidRDefault="00DF6412" w:rsidP="00A2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43FB" w14:textId="77777777" w:rsidR="00A22E23" w:rsidRDefault="00A22E23" w:rsidP="00A22E23">
    <w:pPr>
      <w:pStyle w:val="AltBilgi"/>
      <w:rPr>
        <w:sz w:val="20"/>
        <w:szCs w:val="20"/>
      </w:rPr>
    </w:pPr>
  </w:p>
  <w:p w14:paraId="7B8CAED9" w14:textId="77777777" w:rsidR="00A22E23" w:rsidRDefault="00A22E23" w:rsidP="00A22E23">
    <w:pPr>
      <w:pStyle w:val="AltBilgi"/>
      <w:jc w:val="center"/>
      <w:rPr>
        <w:sz w:val="20"/>
        <w:szCs w:val="20"/>
      </w:rPr>
    </w:pPr>
    <w:r w:rsidRPr="008771E1">
      <w:rPr>
        <w:color w:val="FF0000"/>
        <w:sz w:val="20"/>
        <w:szCs w:val="20"/>
      </w:rPr>
      <w:t>PMC GROUP</w:t>
    </w:r>
    <w:r>
      <w:rPr>
        <w:sz w:val="20"/>
        <w:szCs w:val="20"/>
      </w:rPr>
      <w:t xml:space="preserve"> /Profesyonel Site Yönetimi</w:t>
    </w:r>
  </w:p>
  <w:p w14:paraId="5F1CC3A6" w14:textId="77777777" w:rsidR="00A22E23" w:rsidRPr="0016517E" w:rsidRDefault="00A22E23" w:rsidP="00A22E23">
    <w:pPr>
      <w:pStyle w:val="AltBilgi"/>
      <w:jc w:val="center"/>
      <w:rPr>
        <w:sz w:val="20"/>
        <w:szCs w:val="20"/>
      </w:rPr>
    </w:pPr>
    <w:r>
      <w:rPr>
        <w:noProof/>
        <w:lang w:eastAsia="tr-TR"/>
      </w:rPr>
      <w:drawing>
        <wp:inline distT="0" distB="0" distL="0" distR="0" wp14:anchorId="1488BFB4" wp14:editId="3954EEDD">
          <wp:extent cx="185420" cy="173355"/>
          <wp:effectExtent l="0" t="0" r="5080" b="0"/>
          <wp:docPr id="38" name="Resim 9" descr="siyah, karanlı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9" descr="siyah, karanlık içeren bir resim&#10;&#10;Yapay zeka tarafından oluşturulan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l="27403" t="30405" r="28790" b="29791"/>
                  <a:stretch>
                    <a:fillRect/>
                  </a:stretch>
                </pic:blipFill>
                <pic:spPr bwMode="auto">
                  <a:xfrm rot="10800000" flipV="1">
                    <a:off x="0" y="0"/>
                    <a:ext cx="185420" cy="173355"/>
                  </a:xfrm>
                  <a:prstGeom prst="rect">
                    <a:avLst/>
                  </a:prstGeom>
                  <a:noFill/>
                  <a:ln>
                    <a:noFill/>
                  </a:ln>
                </pic:spPr>
              </pic:pic>
            </a:graphicData>
          </a:graphic>
        </wp:inline>
      </w:drawing>
    </w:r>
    <w:r w:rsidRPr="0016517E">
      <w:rPr>
        <w:sz w:val="20"/>
        <w:szCs w:val="20"/>
      </w:rPr>
      <w:t xml:space="preserve">Bağlıca Mahallesi </w:t>
    </w:r>
    <w:r>
      <w:rPr>
        <w:sz w:val="20"/>
        <w:szCs w:val="20"/>
      </w:rPr>
      <w:t>1095 Sokak No: 3/2 Elit Park Recide</w:t>
    </w:r>
    <w:r w:rsidRPr="0016517E">
      <w:rPr>
        <w:sz w:val="20"/>
        <w:szCs w:val="20"/>
      </w:rPr>
      <w:t>nce Etimesgut/Ankara</w:t>
    </w:r>
  </w:p>
  <w:p w14:paraId="6D8AAB37" w14:textId="77777777" w:rsidR="00A22E23" w:rsidRPr="0016517E" w:rsidRDefault="00A22E23" w:rsidP="00A22E23">
    <w:pPr>
      <w:pStyle w:val="AltBilgi"/>
      <w:jc w:val="center"/>
      <w:rPr>
        <w:sz w:val="20"/>
        <w:szCs w:val="20"/>
      </w:rPr>
    </w:pPr>
    <w:r>
      <w:rPr>
        <w:sz w:val="20"/>
        <w:szCs w:val="20"/>
      </w:rPr>
      <w:t>www.pmcgroup.com.tr         info@pmcgroup.com.tr</w:t>
    </w:r>
  </w:p>
  <w:p w14:paraId="7BD75D1B" w14:textId="77777777" w:rsidR="00A22E23" w:rsidRPr="00E12AF7" w:rsidRDefault="00A22E23" w:rsidP="00A22E23">
    <w:pPr>
      <w:pStyle w:val="AltBilgi"/>
      <w:jc w:val="center"/>
      <w:rPr>
        <w:b/>
        <w:sz w:val="20"/>
        <w:szCs w:val="20"/>
      </w:rPr>
    </w:pPr>
    <w:r w:rsidRPr="00E12AF7">
      <w:rPr>
        <w:b/>
        <w:sz w:val="20"/>
        <w:szCs w:val="20"/>
      </w:rPr>
      <w:t xml:space="preserve">0850 885 5 </w:t>
    </w:r>
    <w:proofErr w:type="gramStart"/>
    <w:r w:rsidRPr="00E12AF7">
      <w:rPr>
        <w:b/>
        <w:sz w:val="20"/>
        <w:szCs w:val="20"/>
      </w:rPr>
      <w:t>911</w:t>
    </w:r>
    <w:r>
      <w:rPr>
        <w:b/>
        <w:sz w:val="20"/>
        <w:szCs w:val="20"/>
      </w:rPr>
      <w:t xml:space="preserve"> </w:t>
    </w:r>
    <w:r w:rsidRPr="00E12AF7">
      <w:rPr>
        <w:b/>
        <w:sz w:val="20"/>
        <w:szCs w:val="20"/>
      </w:rPr>
      <w:t>-</w:t>
    </w:r>
    <w:proofErr w:type="gramEnd"/>
    <w:r>
      <w:rPr>
        <w:b/>
        <w:sz w:val="20"/>
        <w:szCs w:val="20"/>
      </w:rPr>
      <w:t xml:space="preserve"> </w:t>
    </w:r>
    <w:r w:rsidRPr="00E12AF7">
      <w:rPr>
        <w:b/>
        <w:sz w:val="20"/>
        <w:szCs w:val="20"/>
      </w:rPr>
      <w:t>0312 229 73 60</w:t>
    </w:r>
  </w:p>
  <w:p w14:paraId="7F9241D6" w14:textId="164A3B30" w:rsidR="00A22E23" w:rsidRPr="00A22E23" w:rsidRDefault="00A22E23" w:rsidP="00A22E23">
    <w:pPr>
      <w:pStyle w:val="AltBilgi"/>
      <w:jc w:val="center"/>
      <w:rPr>
        <w:sz w:val="16"/>
        <w:szCs w:val="16"/>
      </w:rPr>
    </w:pPr>
    <w:proofErr w:type="gramStart"/>
    <w:r w:rsidRPr="00F035F3">
      <w:rPr>
        <w:sz w:val="16"/>
        <w:szCs w:val="16"/>
      </w:rPr>
      <w:t>pmctesisyonetimi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D96C" w14:textId="77777777" w:rsidR="00DF6412" w:rsidRDefault="00DF6412" w:rsidP="00A22E23">
      <w:pPr>
        <w:spacing w:after="0" w:line="240" w:lineRule="auto"/>
      </w:pPr>
      <w:r>
        <w:separator/>
      </w:r>
    </w:p>
  </w:footnote>
  <w:footnote w:type="continuationSeparator" w:id="0">
    <w:p w14:paraId="6077ABCA" w14:textId="77777777" w:rsidR="00DF6412" w:rsidRDefault="00DF6412" w:rsidP="00A2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BA89" w14:textId="6FE1E238" w:rsidR="00A22E23" w:rsidRDefault="00A22E23">
    <w:pPr>
      <w:pStyle w:val="stBilgi"/>
    </w:pPr>
    <w:r>
      <w:rPr>
        <w:noProof/>
        <w:lang w:eastAsia="tr-TR"/>
      </w:rPr>
      <w:drawing>
        <wp:anchor distT="0" distB="0" distL="114300" distR="114300" simplePos="0" relativeHeight="251659264" behindDoc="0" locked="0" layoutInCell="1" allowOverlap="1" wp14:anchorId="7C966AD3" wp14:editId="47B071F5">
          <wp:simplePos x="0" y="0"/>
          <wp:positionH relativeFrom="rightMargin">
            <wp:align>left</wp:align>
          </wp:positionH>
          <wp:positionV relativeFrom="topMargin">
            <wp:align>bottom</wp:align>
          </wp:positionV>
          <wp:extent cx="387350" cy="561975"/>
          <wp:effectExtent l="0" t="0" r="0" b="9525"/>
          <wp:wrapSquare wrapText="bothSides"/>
          <wp:docPr id="31" name="Resim 31" descr="metin, yazı tipi, logo, poster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descr="metin, yazı tipi, logo, poster içeren bir resim&#10;&#10;Yapay zeka tarafından oluşturulan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350" cy="561975"/>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1312" behindDoc="0" locked="0" layoutInCell="1" allowOverlap="1" wp14:anchorId="6A9061C4" wp14:editId="27DE9975">
          <wp:simplePos x="0" y="0"/>
          <wp:positionH relativeFrom="margin">
            <wp:posOffset>5059680</wp:posOffset>
          </wp:positionH>
          <wp:positionV relativeFrom="topMargin">
            <wp:align>bottom</wp:align>
          </wp:positionV>
          <wp:extent cx="495300" cy="495300"/>
          <wp:effectExtent l="0" t="0" r="0" b="0"/>
          <wp:wrapSquare wrapText="bothSides"/>
          <wp:docPr id="30" name="Resim 30" descr="yazı tipi, logo, grafik, dair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sim 30" descr="yazı tipi, logo, grafik, daire içeren bir resim&#10;&#10;Yapay zeka tarafından oluşturulan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eastAsia="tr-TR"/>
      </w:rPr>
      <w:drawing>
        <wp:anchor distT="0" distB="0" distL="114300" distR="114300" simplePos="0" relativeHeight="251663360" behindDoc="0" locked="0" layoutInCell="1" allowOverlap="1" wp14:anchorId="59614CC2" wp14:editId="4DC4CFB8">
          <wp:simplePos x="0" y="0"/>
          <wp:positionH relativeFrom="margin">
            <wp:posOffset>-411480</wp:posOffset>
          </wp:positionH>
          <wp:positionV relativeFrom="topMargin">
            <wp:align>bottom</wp:align>
          </wp:positionV>
          <wp:extent cx="1002665" cy="756285"/>
          <wp:effectExtent l="0" t="0" r="6985" b="5715"/>
          <wp:wrapSquare wrapText="bothSides"/>
          <wp:docPr id="6" name="Resim 6" descr="metin, yazı tipi, grafik tasarım,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metin, yazı tipi, grafik tasarım, grafik içeren bir resim&#10;&#10;Yapay zeka tarafından oluşturulan içerik yanlış olabili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2665" cy="756285"/>
                  </a:xfrm>
                  <a:prstGeom prst="rect">
                    <a:avLst/>
                  </a:prstGeom>
                </pic:spPr>
              </pic:pic>
            </a:graphicData>
          </a:graphic>
          <wp14:sizeRelH relativeFrom="margin">
            <wp14:pctWidth>0</wp14:pctWidth>
          </wp14:sizeRelH>
          <wp14:sizeRelV relativeFrom="margin">
            <wp14:pctHeight>0</wp14:pctHeight>
          </wp14:sizeRelV>
        </wp:anchor>
      </w:drawing>
    </w:r>
  </w:p>
  <w:p w14:paraId="47F517BB" w14:textId="77777777" w:rsidR="00A22E23" w:rsidRDefault="00A22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9EE"/>
    <w:multiLevelType w:val="multilevel"/>
    <w:tmpl w:val="FB9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624E1"/>
    <w:multiLevelType w:val="hybridMultilevel"/>
    <w:tmpl w:val="181A1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47251421">
    <w:abstractNumId w:val="0"/>
  </w:num>
  <w:num w:numId="2" w16cid:durableId="78731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87"/>
    <w:rsid w:val="00261D0E"/>
    <w:rsid w:val="002E11A2"/>
    <w:rsid w:val="005413C9"/>
    <w:rsid w:val="00623CEE"/>
    <w:rsid w:val="00806887"/>
    <w:rsid w:val="00A22E23"/>
    <w:rsid w:val="00C446D0"/>
    <w:rsid w:val="00DF6412"/>
    <w:rsid w:val="00F70AC6"/>
    <w:rsid w:val="00FF36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698F"/>
  <w15:chartTrackingRefBased/>
  <w15:docId w15:val="{D35AD927-AD55-438C-8C62-DAB9403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06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06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068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068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068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068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68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68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68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68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068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068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068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068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068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68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68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6887"/>
    <w:rPr>
      <w:rFonts w:eastAsiaTheme="majorEastAsia" w:cstheme="majorBidi"/>
      <w:color w:val="272727" w:themeColor="text1" w:themeTint="D8"/>
    </w:rPr>
  </w:style>
  <w:style w:type="paragraph" w:styleId="KonuBal">
    <w:name w:val="Title"/>
    <w:basedOn w:val="Normal"/>
    <w:next w:val="Normal"/>
    <w:link w:val="KonuBalChar"/>
    <w:uiPriority w:val="10"/>
    <w:qFormat/>
    <w:rsid w:val="00806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68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68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68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68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6887"/>
    <w:rPr>
      <w:i/>
      <w:iCs/>
      <w:color w:val="404040" w:themeColor="text1" w:themeTint="BF"/>
    </w:rPr>
  </w:style>
  <w:style w:type="paragraph" w:styleId="ListeParagraf">
    <w:name w:val="List Paragraph"/>
    <w:basedOn w:val="Normal"/>
    <w:uiPriority w:val="34"/>
    <w:qFormat/>
    <w:rsid w:val="00806887"/>
    <w:pPr>
      <w:ind w:left="720"/>
      <w:contextualSpacing/>
    </w:pPr>
  </w:style>
  <w:style w:type="character" w:styleId="GlVurgulama">
    <w:name w:val="Intense Emphasis"/>
    <w:basedOn w:val="VarsaylanParagrafYazTipi"/>
    <w:uiPriority w:val="21"/>
    <w:qFormat/>
    <w:rsid w:val="00806887"/>
    <w:rPr>
      <w:i/>
      <w:iCs/>
      <w:color w:val="0F4761" w:themeColor="accent1" w:themeShade="BF"/>
    </w:rPr>
  </w:style>
  <w:style w:type="paragraph" w:styleId="GlAlnt">
    <w:name w:val="Intense Quote"/>
    <w:basedOn w:val="Normal"/>
    <w:next w:val="Normal"/>
    <w:link w:val="GlAlntChar"/>
    <w:uiPriority w:val="30"/>
    <w:qFormat/>
    <w:rsid w:val="00806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06887"/>
    <w:rPr>
      <w:i/>
      <w:iCs/>
      <w:color w:val="0F4761" w:themeColor="accent1" w:themeShade="BF"/>
    </w:rPr>
  </w:style>
  <w:style w:type="character" w:styleId="GlBavuru">
    <w:name w:val="Intense Reference"/>
    <w:basedOn w:val="VarsaylanParagrafYazTipi"/>
    <w:uiPriority w:val="32"/>
    <w:qFormat/>
    <w:rsid w:val="00806887"/>
    <w:rPr>
      <w:b/>
      <w:bCs/>
      <w:smallCaps/>
      <w:color w:val="0F4761" w:themeColor="accent1" w:themeShade="BF"/>
      <w:spacing w:val="5"/>
    </w:rPr>
  </w:style>
  <w:style w:type="paragraph" w:styleId="stBilgi">
    <w:name w:val="header"/>
    <w:basedOn w:val="Normal"/>
    <w:link w:val="stBilgiChar"/>
    <w:uiPriority w:val="99"/>
    <w:unhideWhenUsed/>
    <w:rsid w:val="00A22E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2E23"/>
  </w:style>
  <w:style w:type="paragraph" w:styleId="AltBilgi">
    <w:name w:val="footer"/>
    <w:basedOn w:val="Normal"/>
    <w:link w:val="AltBilgiChar"/>
    <w:uiPriority w:val="99"/>
    <w:unhideWhenUsed/>
    <w:rsid w:val="00A22E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2E23"/>
  </w:style>
  <w:style w:type="paragraph" w:styleId="NormalWeb">
    <w:name w:val="Normal (Web)"/>
    <w:basedOn w:val="Normal"/>
    <w:uiPriority w:val="99"/>
    <w:unhideWhenUsed/>
    <w:rsid w:val="002E11A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E11A2"/>
    <w:rPr>
      <w:b/>
      <w:bCs/>
    </w:rPr>
  </w:style>
  <w:style w:type="paragraph" w:styleId="AralkYok">
    <w:name w:val="No Spacing"/>
    <w:uiPriority w:val="1"/>
    <w:qFormat/>
    <w:rsid w:val="002E1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güzel</dc:creator>
  <cp:keywords/>
  <dc:description/>
  <cp:lastModifiedBy>engin güzel</cp:lastModifiedBy>
  <cp:revision>4</cp:revision>
  <dcterms:created xsi:type="dcterms:W3CDTF">2025-04-04T09:15:00Z</dcterms:created>
  <dcterms:modified xsi:type="dcterms:W3CDTF">2025-07-09T12:26:00Z</dcterms:modified>
</cp:coreProperties>
</file>