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C3686" w14:textId="77777777" w:rsidR="00F94CA8" w:rsidRPr="0026278C" w:rsidRDefault="00A279E9">
      <w:pPr>
        <w:pStyle w:val="Balk1"/>
        <w:spacing w:before="480" w:after="120"/>
        <w:jc w:val="center"/>
        <w:rPr>
          <w:sz w:val="28"/>
          <w:szCs w:val="28"/>
        </w:rPr>
      </w:pPr>
      <w:bookmarkStart w:id="0" w:name="_Toc_HTARNAME_1766139667812"/>
      <w:r w:rsidRPr="0026278C">
        <w:rPr>
          <w:sz w:val="28"/>
          <w:szCs w:val="28"/>
        </w:rPr>
        <w:t>İHTARNAME</w:t>
      </w:r>
      <w:bookmarkEnd w:id="0"/>
    </w:p>
    <w:p w14:paraId="62583573" w14:textId="77777777" w:rsidR="00F94CA8" w:rsidRDefault="00F94CA8"/>
    <w:p w14:paraId="6D0755B7" w14:textId="25B8A934" w:rsidR="00F94CA8" w:rsidRDefault="00A279E9">
      <w:pPr>
        <w:spacing w:before="240" w:after="240" w:line="276" w:lineRule="auto"/>
        <w:jc w:val="both"/>
      </w:pPr>
      <w:r w:rsidRPr="00401F3A">
        <w:rPr>
          <w:b/>
          <w:bCs/>
          <w:color w:val="000000"/>
          <w:sz w:val="22"/>
          <w:szCs w:val="22"/>
          <w:u w:val="single"/>
        </w:rPr>
        <w:t>KEŞİDECİ</w:t>
      </w:r>
      <w:r w:rsidR="00401F3A" w:rsidRPr="00401F3A">
        <w:rPr>
          <w:b/>
          <w:bCs/>
          <w:color w:val="000000"/>
          <w:sz w:val="22"/>
          <w:szCs w:val="22"/>
          <w:u w:val="single"/>
        </w:rPr>
        <w:tab/>
      </w:r>
      <w:r w:rsidR="00401F3A">
        <w:rPr>
          <w:b/>
          <w:bCs/>
          <w:color w:val="000000"/>
          <w:sz w:val="22"/>
          <w:szCs w:val="22"/>
          <w:u w:val="single"/>
        </w:rPr>
        <w:tab/>
      </w:r>
      <w:r w:rsidR="00401F3A" w:rsidRPr="00401F3A">
        <w:rPr>
          <w:b/>
          <w:bCs/>
          <w:color w:val="000000"/>
          <w:sz w:val="22"/>
          <w:szCs w:val="22"/>
          <w:u w:val="single"/>
        </w:rPr>
        <w:t>:</w:t>
      </w:r>
      <w:r w:rsidR="00401F3A" w:rsidRPr="00401F3A">
        <w:rPr>
          <w:color w:val="000000"/>
          <w:sz w:val="22"/>
          <w:szCs w:val="22"/>
        </w:rPr>
        <w:t xml:space="preserve"> </w:t>
      </w:r>
      <w:r w:rsidR="00401F3A">
        <w:rPr>
          <w:color w:val="000000"/>
          <w:sz w:val="22"/>
          <w:szCs w:val="22"/>
        </w:rPr>
        <w:t>Lake Life Sitesi Yönetimi</w:t>
      </w:r>
      <w:r w:rsidR="00D9149F">
        <w:rPr>
          <w:color w:val="000000"/>
          <w:sz w:val="22"/>
          <w:szCs w:val="22"/>
        </w:rPr>
        <w:t xml:space="preserve"> (VKN: </w:t>
      </w:r>
      <w:r w:rsidR="00D9149F" w:rsidRPr="00D9149F">
        <w:rPr>
          <w:color w:val="000000"/>
          <w:sz w:val="22"/>
          <w:szCs w:val="22"/>
        </w:rPr>
        <w:t>6080699074</w:t>
      </w:r>
      <w:r w:rsidR="00D9149F">
        <w:rPr>
          <w:color w:val="000000"/>
          <w:sz w:val="22"/>
          <w:szCs w:val="22"/>
        </w:rPr>
        <w:t>)</w:t>
      </w:r>
    </w:p>
    <w:p w14:paraId="16EE530C" w14:textId="40268802" w:rsidR="00F94CA8" w:rsidRDefault="00A279E9" w:rsidP="0026278C">
      <w:pPr>
        <w:spacing w:before="240" w:after="240" w:line="276" w:lineRule="auto"/>
        <w:jc w:val="both"/>
      </w:pPr>
      <w:r w:rsidRPr="00401F3A">
        <w:rPr>
          <w:b/>
          <w:bCs/>
          <w:color w:val="000000"/>
          <w:sz w:val="22"/>
          <w:szCs w:val="22"/>
          <w:u w:val="single"/>
        </w:rPr>
        <w:t>Adres</w:t>
      </w:r>
      <w:r w:rsidR="00401F3A" w:rsidRPr="00401F3A">
        <w:rPr>
          <w:b/>
          <w:bCs/>
          <w:color w:val="000000"/>
          <w:sz w:val="22"/>
          <w:szCs w:val="22"/>
          <w:u w:val="single"/>
        </w:rPr>
        <w:tab/>
      </w:r>
      <w:r w:rsidR="00401F3A" w:rsidRPr="00401F3A">
        <w:rPr>
          <w:b/>
          <w:bCs/>
          <w:color w:val="000000"/>
          <w:sz w:val="22"/>
          <w:szCs w:val="22"/>
          <w:u w:val="single"/>
        </w:rPr>
        <w:tab/>
      </w:r>
      <w:r w:rsidR="00401F3A">
        <w:rPr>
          <w:b/>
          <w:bCs/>
          <w:color w:val="000000"/>
          <w:sz w:val="22"/>
          <w:szCs w:val="22"/>
          <w:u w:val="single"/>
        </w:rPr>
        <w:tab/>
      </w:r>
      <w:r w:rsidRPr="00401F3A">
        <w:rPr>
          <w:b/>
          <w:bCs/>
          <w:color w:val="000000"/>
          <w:sz w:val="22"/>
          <w:szCs w:val="22"/>
          <w:u w:val="single"/>
        </w:rPr>
        <w:t>:</w:t>
      </w:r>
      <w:r w:rsidRPr="00401F3A">
        <w:rPr>
          <w:color w:val="000000"/>
          <w:sz w:val="22"/>
          <w:szCs w:val="22"/>
          <w:u w:val="single"/>
        </w:rPr>
        <w:t xml:space="preserve"> </w:t>
      </w:r>
      <w:r>
        <w:rPr>
          <w:color w:val="000000"/>
          <w:sz w:val="22"/>
          <w:szCs w:val="22"/>
        </w:rPr>
        <w:t>Susuz Mah. 5328. Cad. No:1 Lake Life Sitesi Yenimahalle/</w:t>
      </w:r>
      <w:r w:rsidR="00401F3A">
        <w:rPr>
          <w:color w:val="000000"/>
          <w:sz w:val="22"/>
          <w:szCs w:val="22"/>
        </w:rPr>
        <w:t>ANKARA</w:t>
      </w:r>
    </w:p>
    <w:p w14:paraId="4FF4AACE" w14:textId="5EA2E91E" w:rsidR="00F94CA8" w:rsidRDefault="00A279E9">
      <w:pPr>
        <w:spacing w:before="240" w:after="240" w:line="276" w:lineRule="auto"/>
        <w:jc w:val="both"/>
      </w:pPr>
      <w:r w:rsidRPr="00401F3A">
        <w:rPr>
          <w:b/>
          <w:bCs/>
          <w:color w:val="000000"/>
          <w:sz w:val="22"/>
          <w:szCs w:val="22"/>
          <w:u w:val="single"/>
        </w:rPr>
        <w:t>MUHATAP</w:t>
      </w:r>
      <w:r w:rsidR="00401F3A" w:rsidRPr="00401F3A">
        <w:rPr>
          <w:b/>
          <w:bCs/>
          <w:color w:val="000000"/>
          <w:sz w:val="22"/>
          <w:szCs w:val="22"/>
          <w:u w:val="single"/>
        </w:rPr>
        <w:tab/>
      </w:r>
      <w:r w:rsidR="00401F3A">
        <w:rPr>
          <w:b/>
          <w:bCs/>
          <w:color w:val="000000"/>
          <w:sz w:val="22"/>
          <w:szCs w:val="22"/>
          <w:u w:val="single"/>
        </w:rPr>
        <w:tab/>
      </w:r>
      <w:r w:rsidRPr="00401F3A">
        <w:rPr>
          <w:b/>
          <w:bCs/>
          <w:color w:val="000000"/>
          <w:sz w:val="22"/>
          <w:szCs w:val="22"/>
          <w:u w:val="single"/>
        </w:rPr>
        <w:t>:</w:t>
      </w:r>
      <w:r w:rsidRPr="00401F3A">
        <w:rPr>
          <w:color w:val="000000"/>
          <w:sz w:val="22"/>
          <w:szCs w:val="22"/>
        </w:rPr>
        <w:t xml:space="preserve"> </w:t>
      </w:r>
      <w:r>
        <w:rPr>
          <w:color w:val="000000"/>
          <w:sz w:val="22"/>
          <w:szCs w:val="22"/>
        </w:rPr>
        <w:t>Şaziye ÖZDEMİR</w:t>
      </w:r>
      <w:r w:rsidR="00A65161">
        <w:rPr>
          <w:color w:val="000000"/>
          <w:sz w:val="22"/>
          <w:szCs w:val="22"/>
        </w:rPr>
        <w:t xml:space="preserve"> (TC: </w:t>
      </w:r>
      <w:r w:rsidR="00A65161" w:rsidRPr="00A65161">
        <w:rPr>
          <w:color w:val="000000"/>
          <w:sz w:val="22"/>
          <w:szCs w:val="22"/>
        </w:rPr>
        <w:t>10378092460</w:t>
      </w:r>
      <w:r w:rsidR="00A65161">
        <w:rPr>
          <w:color w:val="000000"/>
          <w:sz w:val="22"/>
          <w:szCs w:val="22"/>
        </w:rPr>
        <w:t>)</w:t>
      </w:r>
    </w:p>
    <w:p w14:paraId="78498A8F" w14:textId="61918F46" w:rsidR="00F94CA8" w:rsidRDefault="00A279E9" w:rsidP="00401F3A">
      <w:pPr>
        <w:spacing w:before="240" w:after="240" w:line="276" w:lineRule="auto"/>
        <w:ind w:left="1416" w:hanging="1416"/>
        <w:jc w:val="both"/>
      </w:pPr>
      <w:r w:rsidRPr="00401F3A">
        <w:rPr>
          <w:b/>
          <w:bCs/>
          <w:color w:val="000000"/>
          <w:sz w:val="22"/>
          <w:szCs w:val="22"/>
          <w:u w:val="single"/>
        </w:rPr>
        <w:t>Adres</w:t>
      </w:r>
      <w:r w:rsidR="00401F3A" w:rsidRPr="00401F3A">
        <w:rPr>
          <w:b/>
          <w:bCs/>
          <w:color w:val="000000"/>
          <w:sz w:val="22"/>
          <w:szCs w:val="22"/>
          <w:u w:val="single"/>
        </w:rPr>
        <w:tab/>
      </w:r>
      <w:r w:rsidR="00401F3A">
        <w:rPr>
          <w:b/>
          <w:bCs/>
          <w:color w:val="000000"/>
          <w:sz w:val="22"/>
          <w:szCs w:val="22"/>
          <w:u w:val="single"/>
        </w:rPr>
        <w:tab/>
      </w:r>
      <w:r w:rsidRPr="00401F3A">
        <w:rPr>
          <w:b/>
          <w:bCs/>
          <w:color w:val="000000"/>
          <w:sz w:val="22"/>
          <w:szCs w:val="22"/>
          <w:u w:val="single"/>
        </w:rPr>
        <w:t>:</w:t>
      </w:r>
      <w:r w:rsidRPr="00401F3A">
        <w:rPr>
          <w:color w:val="000000"/>
          <w:sz w:val="22"/>
          <w:szCs w:val="22"/>
        </w:rPr>
        <w:t xml:space="preserve"> </w:t>
      </w:r>
      <w:r w:rsidR="001C530C" w:rsidRPr="001C530C">
        <w:rPr>
          <w:color w:val="000000"/>
          <w:sz w:val="22"/>
          <w:szCs w:val="22"/>
        </w:rPr>
        <w:t xml:space="preserve">Aktepe </w:t>
      </w:r>
      <w:r w:rsidR="001C530C">
        <w:rPr>
          <w:color w:val="000000"/>
          <w:sz w:val="22"/>
          <w:szCs w:val="22"/>
        </w:rPr>
        <w:t>M</w:t>
      </w:r>
      <w:r w:rsidR="001C530C" w:rsidRPr="001C530C">
        <w:rPr>
          <w:color w:val="000000"/>
          <w:sz w:val="22"/>
          <w:szCs w:val="22"/>
        </w:rPr>
        <w:t xml:space="preserve">ah. Güzelyurt </w:t>
      </w:r>
      <w:r w:rsidR="001C530C">
        <w:rPr>
          <w:color w:val="000000"/>
          <w:sz w:val="22"/>
          <w:szCs w:val="22"/>
        </w:rPr>
        <w:t>C</w:t>
      </w:r>
      <w:r w:rsidR="001C530C" w:rsidRPr="001C530C">
        <w:rPr>
          <w:color w:val="000000"/>
          <w:sz w:val="22"/>
          <w:szCs w:val="22"/>
        </w:rPr>
        <w:t>ad.</w:t>
      </w:r>
      <w:r w:rsidR="001C530C">
        <w:rPr>
          <w:color w:val="000000"/>
          <w:sz w:val="22"/>
          <w:szCs w:val="22"/>
        </w:rPr>
        <w:t xml:space="preserve"> No:</w:t>
      </w:r>
      <w:r w:rsidR="001C530C" w:rsidRPr="001C530C">
        <w:rPr>
          <w:color w:val="000000"/>
          <w:sz w:val="22"/>
          <w:szCs w:val="22"/>
        </w:rPr>
        <w:t xml:space="preserve"> 5/2 </w:t>
      </w:r>
      <w:r w:rsidR="001C530C">
        <w:rPr>
          <w:color w:val="000000"/>
          <w:sz w:val="22"/>
          <w:szCs w:val="22"/>
        </w:rPr>
        <w:t>K</w:t>
      </w:r>
      <w:r w:rsidR="001C530C" w:rsidRPr="001C530C">
        <w:rPr>
          <w:color w:val="000000"/>
          <w:sz w:val="22"/>
          <w:szCs w:val="22"/>
        </w:rPr>
        <w:t>eçiören</w:t>
      </w:r>
      <w:r>
        <w:rPr>
          <w:color w:val="000000"/>
          <w:sz w:val="22"/>
          <w:szCs w:val="22"/>
        </w:rPr>
        <w:t>/</w:t>
      </w:r>
      <w:r w:rsidR="00401F3A">
        <w:rPr>
          <w:color w:val="000000"/>
          <w:sz w:val="22"/>
          <w:szCs w:val="22"/>
        </w:rPr>
        <w:t>ANKARA</w:t>
      </w:r>
    </w:p>
    <w:p w14:paraId="417A48AD" w14:textId="59E442BA" w:rsidR="00F94CA8" w:rsidRDefault="00A279E9">
      <w:pPr>
        <w:spacing w:before="240" w:after="240" w:line="276" w:lineRule="auto"/>
        <w:jc w:val="both"/>
      </w:pPr>
      <w:r w:rsidRPr="00401F3A">
        <w:rPr>
          <w:b/>
          <w:bCs/>
          <w:color w:val="000000"/>
          <w:sz w:val="22"/>
          <w:szCs w:val="22"/>
          <w:u w:val="single"/>
        </w:rPr>
        <w:t>KONU</w:t>
      </w:r>
      <w:r w:rsidR="00401F3A">
        <w:rPr>
          <w:b/>
          <w:bCs/>
          <w:color w:val="000000"/>
          <w:sz w:val="22"/>
          <w:szCs w:val="22"/>
          <w:u w:val="single"/>
        </w:rPr>
        <w:tab/>
      </w:r>
      <w:r w:rsidR="00401F3A">
        <w:rPr>
          <w:b/>
          <w:bCs/>
          <w:color w:val="000000"/>
          <w:sz w:val="22"/>
          <w:szCs w:val="22"/>
          <w:u w:val="single"/>
        </w:rPr>
        <w:tab/>
      </w:r>
      <w:r w:rsidR="00401F3A">
        <w:rPr>
          <w:b/>
          <w:bCs/>
          <w:color w:val="000000"/>
          <w:sz w:val="22"/>
          <w:szCs w:val="22"/>
          <w:u w:val="single"/>
        </w:rPr>
        <w:tab/>
      </w:r>
      <w:r w:rsidRPr="00401F3A">
        <w:rPr>
          <w:b/>
          <w:bCs/>
          <w:color w:val="000000"/>
          <w:sz w:val="22"/>
          <w:szCs w:val="22"/>
          <w:u w:val="single"/>
        </w:rPr>
        <w:t>:</w:t>
      </w:r>
      <w:r>
        <w:rPr>
          <w:color w:val="000000"/>
          <w:sz w:val="22"/>
          <w:szCs w:val="22"/>
        </w:rPr>
        <w:t xml:space="preserve"> </w:t>
      </w:r>
      <w:r w:rsidRPr="0026278C">
        <w:rPr>
          <w:color w:val="000000"/>
          <w:sz w:val="22"/>
          <w:szCs w:val="22"/>
        </w:rPr>
        <w:t xml:space="preserve">11.10.2025 tarihinde gerçekleşen taşınma işlemi sırasında sitenin ortak alanlarına verilen KDV dahil 14.000,00 TL tutarındaki zararın, </w:t>
      </w:r>
      <w:r w:rsidR="00401F3A">
        <w:rPr>
          <w:color w:val="000000"/>
          <w:sz w:val="22"/>
          <w:szCs w:val="22"/>
        </w:rPr>
        <w:t>haksız fiilin gerçekleştiği tarihten itibaren işleyecek</w:t>
      </w:r>
      <w:r w:rsidRPr="0026278C">
        <w:rPr>
          <w:color w:val="000000"/>
          <w:sz w:val="22"/>
          <w:szCs w:val="22"/>
        </w:rPr>
        <w:t xml:space="preserve"> yasal faiziyle birlikte ödenmesi talebimizden ibarettir.</w:t>
      </w:r>
    </w:p>
    <w:p w14:paraId="79579BBC" w14:textId="18E1ABD6" w:rsidR="00F94CA8" w:rsidRPr="00401F3A" w:rsidRDefault="00A279E9" w:rsidP="0026278C">
      <w:pPr>
        <w:spacing w:before="240" w:after="240" w:line="276" w:lineRule="auto"/>
        <w:jc w:val="both"/>
        <w:rPr>
          <w:u w:val="single"/>
        </w:rPr>
      </w:pPr>
      <w:r w:rsidRPr="00401F3A">
        <w:rPr>
          <w:b/>
          <w:bCs/>
          <w:color w:val="000000"/>
          <w:sz w:val="22"/>
          <w:szCs w:val="22"/>
          <w:u w:val="single"/>
        </w:rPr>
        <w:t>AÇIKLAMALAR</w:t>
      </w:r>
      <w:r w:rsidR="00401F3A" w:rsidRPr="00401F3A">
        <w:rPr>
          <w:b/>
          <w:bCs/>
          <w:color w:val="000000"/>
          <w:sz w:val="22"/>
          <w:szCs w:val="22"/>
          <w:u w:val="single"/>
        </w:rPr>
        <w:tab/>
        <w:t>:</w:t>
      </w:r>
    </w:p>
    <w:p w14:paraId="30FE62A0" w14:textId="6485F4E8" w:rsidR="00F94CA8" w:rsidRPr="0026278C" w:rsidRDefault="00A279E9">
      <w:pPr>
        <w:spacing w:before="240" w:after="240" w:line="276" w:lineRule="auto"/>
        <w:jc w:val="both"/>
      </w:pPr>
      <w:r w:rsidRPr="00401F3A">
        <w:rPr>
          <w:b/>
          <w:bCs/>
          <w:color w:val="000000"/>
          <w:sz w:val="22"/>
          <w:szCs w:val="22"/>
        </w:rPr>
        <w:t>1.</w:t>
      </w:r>
      <w:r w:rsidRPr="0026278C">
        <w:rPr>
          <w:color w:val="000000"/>
          <w:sz w:val="22"/>
          <w:szCs w:val="22"/>
        </w:rPr>
        <w:t xml:space="preserve"> </w:t>
      </w:r>
      <w:r w:rsidR="001D64C1">
        <w:rPr>
          <w:color w:val="000000"/>
          <w:sz w:val="22"/>
          <w:szCs w:val="22"/>
        </w:rPr>
        <w:t>Tarafınızca</w:t>
      </w:r>
      <w:r w:rsidR="004035DC">
        <w:rPr>
          <w:color w:val="000000"/>
          <w:sz w:val="22"/>
          <w:szCs w:val="22"/>
        </w:rPr>
        <w:t xml:space="preserve">, aşağıda detayları verilen haksız fiilin </w:t>
      </w:r>
      <w:r w:rsidR="00695E94">
        <w:rPr>
          <w:color w:val="000000"/>
          <w:sz w:val="22"/>
          <w:szCs w:val="22"/>
        </w:rPr>
        <w:t>gerçekleştiği tarih</w:t>
      </w:r>
      <w:r w:rsidR="00890AEA">
        <w:rPr>
          <w:color w:val="000000"/>
          <w:sz w:val="22"/>
          <w:szCs w:val="22"/>
        </w:rPr>
        <w:t>te</w:t>
      </w:r>
      <w:r w:rsidRPr="0026278C">
        <w:rPr>
          <w:color w:val="000000"/>
          <w:sz w:val="22"/>
          <w:szCs w:val="22"/>
        </w:rPr>
        <w:t xml:space="preserve"> Lake Life Sitesi'nin 31 numaralı bağımsız bölümünde kiracı olarak ikamet</w:t>
      </w:r>
      <w:r w:rsidR="00EE0402">
        <w:rPr>
          <w:color w:val="000000"/>
          <w:sz w:val="22"/>
          <w:szCs w:val="22"/>
        </w:rPr>
        <w:t xml:space="preserve"> </w:t>
      </w:r>
      <w:r w:rsidR="001D64C1">
        <w:rPr>
          <w:color w:val="000000"/>
          <w:sz w:val="22"/>
          <w:szCs w:val="22"/>
        </w:rPr>
        <w:t>etmekteydiniz</w:t>
      </w:r>
      <w:r w:rsidRPr="0026278C">
        <w:rPr>
          <w:color w:val="000000"/>
          <w:sz w:val="22"/>
          <w:szCs w:val="22"/>
        </w:rPr>
        <w:t>.</w:t>
      </w:r>
    </w:p>
    <w:p w14:paraId="2A1A5A2F" w14:textId="2F201AD2" w:rsidR="00F94CA8" w:rsidRPr="0026278C" w:rsidRDefault="00A279E9">
      <w:pPr>
        <w:spacing w:before="240" w:after="240" w:line="276" w:lineRule="auto"/>
        <w:jc w:val="both"/>
      </w:pPr>
      <w:r w:rsidRPr="00401F3A">
        <w:rPr>
          <w:b/>
          <w:bCs/>
          <w:color w:val="000000"/>
          <w:sz w:val="22"/>
          <w:szCs w:val="22"/>
        </w:rPr>
        <w:t>2.</w:t>
      </w:r>
      <w:r w:rsidRPr="0026278C">
        <w:rPr>
          <w:color w:val="000000"/>
          <w:sz w:val="22"/>
          <w:szCs w:val="22"/>
        </w:rPr>
        <w:t xml:space="preserve"> 11.10.2025 tarihinde Muhatabın taşınma işlemi sırasında çağırdığı nakliye firması, sitenin ortak alanı olan bina önündeki bordür taşlarının üzerine çıkarak 11 adet bordür taşına zarar vermiştir. Bu durum, aynı tarihli </w:t>
      </w:r>
      <w:r w:rsidR="0026278C" w:rsidRPr="0026278C">
        <w:rPr>
          <w:color w:val="000000"/>
          <w:sz w:val="22"/>
          <w:szCs w:val="22"/>
        </w:rPr>
        <w:t xml:space="preserve">Zarar Tespit Tutanağı </w:t>
      </w:r>
      <w:r w:rsidRPr="0026278C">
        <w:rPr>
          <w:color w:val="000000"/>
          <w:sz w:val="22"/>
          <w:szCs w:val="22"/>
        </w:rPr>
        <w:t>ile tespit altına alınmıştır.</w:t>
      </w:r>
    </w:p>
    <w:p w14:paraId="5002908B" w14:textId="65EAF773" w:rsidR="00F94CA8" w:rsidRPr="0026278C" w:rsidRDefault="00A279E9">
      <w:pPr>
        <w:spacing w:before="240" w:after="240" w:line="276" w:lineRule="auto"/>
        <w:jc w:val="both"/>
      </w:pPr>
      <w:r w:rsidRPr="00401F3A">
        <w:rPr>
          <w:b/>
          <w:bCs/>
          <w:color w:val="000000"/>
          <w:sz w:val="22"/>
          <w:szCs w:val="22"/>
        </w:rPr>
        <w:t>3.</w:t>
      </w:r>
      <w:r w:rsidRPr="0026278C">
        <w:rPr>
          <w:color w:val="000000"/>
          <w:sz w:val="22"/>
          <w:szCs w:val="22"/>
        </w:rPr>
        <w:t xml:space="preserve"> Kat Mülkiyeti Kanunu'nun (KMK) 18. maddesi uyarınca; kat malikleri ve kiracılar, ana gayrimenkulün ortak yerlerine zarar veremezler, verdikleri zararları gidermekle yükümlüdür. Aynı Kanun'un 19. maddesi gereğince </w:t>
      </w:r>
      <w:r w:rsidR="005F6A3D" w:rsidRPr="0026278C">
        <w:rPr>
          <w:color w:val="000000"/>
          <w:sz w:val="22"/>
          <w:szCs w:val="22"/>
        </w:rPr>
        <w:t>de</w:t>
      </w:r>
      <w:r w:rsidRPr="0026278C">
        <w:rPr>
          <w:color w:val="000000"/>
          <w:sz w:val="22"/>
          <w:szCs w:val="22"/>
        </w:rPr>
        <w:t xml:space="preserve"> ortak alanların kullanımında diğer maliklerin haklarına zarar verilmemesi esastır.</w:t>
      </w:r>
    </w:p>
    <w:p w14:paraId="0D700BAD" w14:textId="77777777" w:rsidR="00F94CA8" w:rsidRPr="0026278C" w:rsidRDefault="00A279E9">
      <w:pPr>
        <w:spacing w:before="240" w:after="240" w:line="276" w:lineRule="auto"/>
        <w:jc w:val="both"/>
      </w:pPr>
      <w:r w:rsidRPr="00401F3A">
        <w:rPr>
          <w:b/>
          <w:bCs/>
          <w:color w:val="000000"/>
          <w:sz w:val="22"/>
          <w:szCs w:val="22"/>
        </w:rPr>
        <w:t>4.</w:t>
      </w:r>
      <w:r w:rsidRPr="0026278C">
        <w:rPr>
          <w:color w:val="000000"/>
          <w:sz w:val="22"/>
          <w:szCs w:val="22"/>
        </w:rPr>
        <w:t xml:space="preserve"> KMK'nın 20. maddesinin (b) bendi gereği; ortak alanlara verilen zararların giderilmesi, zarara neden olan kişi veya ilgili bağımsız bölüm malikine ait gider olarak tahsil edilir. Muhatap, kiracı sıfatıyla, taşınma işlemi için çağırdığı nakliye firmasının eylemlerinden dolayı Türk Borçlar Kanunu (TBK) m. 49 ve KMK hükümleri uyarınca doğrudan sorumludur.</w:t>
      </w:r>
    </w:p>
    <w:p w14:paraId="1E7CA3E5" w14:textId="730A7D93" w:rsidR="00F94CA8" w:rsidRPr="0026278C" w:rsidRDefault="00A279E9">
      <w:pPr>
        <w:spacing w:before="240" w:after="240" w:line="276" w:lineRule="auto"/>
        <w:jc w:val="both"/>
      </w:pPr>
      <w:r w:rsidRPr="00401F3A">
        <w:rPr>
          <w:b/>
          <w:bCs/>
          <w:color w:val="000000"/>
          <w:sz w:val="22"/>
          <w:szCs w:val="22"/>
        </w:rPr>
        <w:t>5.</w:t>
      </w:r>
      <w:r w:rsidRPr="0026278C">
        <w:rPr>
          <w:color w:val="000000"/>
          <w:sz w:val="22"/>
          <w:szCs w:val="22"/>
        </w:rPr>
        <w:t xml:space="preserve"> </w:t>
      </w:r>
      <w:r w:rsidR="00173265">
        <w:rPr>
          <w:color w:val="000000"/>
          <w:sz w:val="22"/>
          <w:szCs w:val="22"/>
        </w:rPr>
        <w:t>Türk Borçlar Kanunu’nun (</w:t>
      </w:r>
      <w:r w:rsidRPr="0026278C">
        <w:rPr>
          <w:color w:val="000000"/>
          <w:sz w:val="22"/>
          <w:szCs w:val="22"/>
        </w:rPr>
        <w:t>TBK</w:t>
      </w:r>
      <w:r w:rsidR="00173265">
        <w:rPr>
          <w:color w:val="000000"/>
          <w:sz w:val="22"/>
          <w:szCs w:val="22"/>
        </w:rPr>
        <w:t xml:space="preserve">) </w:t>
      </w:r>
      <w:r w:rsidRPr="0026278C">
        <w:rPr>
          <w:color w:val="000000"/>
          <w:sz w:val="22"/>
          <w:szCs w:val="22"/>
        </w:rPr>
        <w:t>49. maddesi uyarınca; "Kusurlu ve hukuka aykırı bir fiille başkasına zarar veren, bu zararı gidermekle yükümlüdür." Muhatabın çağırdığı nakliye firmasının kusurlu eylemi sonucu siteye verilen zarar, Muhatabın sorumluluğundadır.</w:t>
      </w:r>
    </w:p>
    <w:p w14:paraId="2EA85CF0" w14:textId="3D1D3868" w:rsidR="00F94CA8" w:rsidRPr="0026278C" w:rsidRDefault="00A279E9">
      <w:pPr>
        <w:spacing w:before="240" w:after="240" w:line="276" w:lineRule="auto"/>
        <w:jc w:val="both"/>
      </w:pPr>
      <w:r w:rsidRPr="00401F3A">
        <w:rPr>
          <w:b/>
          <w:bCs/>
          <w:color w:val="000000"/>
          <w:sz w:val="22"/>
          <w:szCs w:val="22"/>
        </w:rPr>
        <w:t>6.</w:t>
      </w:r>
      <w:r w:rsidRPr="0026278C">
        <w:rPr>
          <w:color w:val="000000"/>
          <w:sz w:val="22"/>
          <w:szCs w:val="22"/>
        </w:rPr>
        <w:t xml:space="preserve"> Site Yönetimimiz, ortak alanların eski haline getirilmesi amacıyla zarar gören bordür taşlarının onarımını yaptırmış ve bu iş karşılığında KDV dahil 14.000,00 TL ödeme yapmıştır. Bu ödeme, 30.10.2025 tarihli fatura ve 07.11.2025 tarihli banka dekontu ile sabittir.</w:t>
      </w:r>
    </w:p>
    <w:p w14:paraId="550B5659" w14:textId="77777777" w:rsidR="00C83012" w:rsidRDefault="00A279E9">
      <w:pPr>
        <w:spacing w:before="240" w:after="240" w:line="276" w:lineRule="auto"/>
        <w:jc w:val="both"/>
      </w:pPr>
      <w:r w:rsidRPr="00401F3A">
        <w:rPr>
          <w:b/>
          <w:bCs/>
          <w:color w:val="000000"/>
          <w:sz w:val="22"/>
          <w:szCs w:val="22"/>
        </w:rPr>
        <w:t>7.</w:t>
      </w:r>
      <w:r w:rsidR="00173265">
        <w:rPr>
          <w:b/>
          <w:bCs/>
          <w:color w:val="000000"/>
          <w:sz w:val="22"/>
          <w:szCs w:val="22"/>
        </w:rPr>
        <w:t xml:space="preserve"> </w:t>
      </w:r>
      <w:r w:rsidR="00173265" w:rsidRPr="00225335">
        <w:rPr>
          <w:color w:val="000000"/>
          <w:sz w:val="22"/>
          <w:szCs w:val="22"/>
        </w:rPr>
        <w:t xml:space="preserve">TBK’nın </w:t>
      </w:r>
      <w:r w:rsidR="00212731" w:rsidRPr="00225335">
        <w:rPr>
          <w:color w:val="000000"/>
          <w:sz w:val="22"/>
          <w:szCs w:val="22"/>
        </w:rPr>
        <w:t>“Borçlunun Temerrüdü” başlıklı 117. maddesi</w:t>
      </w:r>
      <w:r w:rsidR="00225335" w:rsidRPr="00225335">
        <w:rPr>
          <w:color w:val="000000"/>
          <w:sz w:val="22"/>
          <w:szCs w:val="22"/>
        </w:rPr>
        <w:t>nin 2. fıkrası</w:t>
      </w:r>
      <w:r w:rsidR="00212731" w:rsidRPr="00225335">
        <w:rPr>
          <w:color w:val="000000"/>
          <w:sz w:val="22"/>
          <w:szCs w:val="22"/>
        </w:rPr>
        <w:t xml:space="preserve"> şu şekildedir:</w:t>
      </w:r>
      <w:r w:rsidR="00212731">
        <w:rPr>
          <w:b/>
          <w:bCs/>
          <w:color w:val="000000"/>
          <w:sz w:val="22"/>
          <w:szCs w:val="22"/>
        </w:rPr>
        <w:t xml:space="preserve"> “</w:t>
      </w:r>
      <w:r w:rsidR="00225335" w:rsidRPr="00225335">
        <w:rPr>
          <w:i/>
          <w:iCs/>
          <w:color w:val="000000"/>
          <w:sz w:val="22"/>
          <w:szCs w:val="22"/>
        </w:rPr>
        <w:t xml:space="preserve">Borcun ifa edileceği gün, birlikte belirlenmiş veya sözleşmede saklı tutulan bir hakka dayanarak taraflardan biri usulüne uygun bir bildirimde bulunmak suretiyle belirlemişse, bu günün geçmesiyle; </w:t>
      </w:r>
      <w:r w:rsidR="00225335" w:rsidRPr="00225335">
        <w:rPr>
          <w:b/>
          <w:bCs/>
          <w:i/>
          <w:iCs/>
          <w:color w:val="000000"/>
          <w:sz w:val="22"/>
          <w:szCs w:val="22"/>
          <w:u w:val="single"/>
        </w:rPr>
        <w:t>haksız fiilde fiilin işlendiği,</w:t>
      </w:r>
      <w:r w:rsidR="00225335" w:rsidRPr="00225335">
        <w:rPr>
          <w:i/>
          <w:iCs/>
          <w:color w:val="000000"/>
          <w:sz w:val="22"/>
          <w:szCs w:val="22"/>
        </w:rPr>
        <w:t xml:space="preserve"> sebepsiz zenginleşmede ise zenginleşmenin gerçekleştiği tarihte borçlu temerrüde düşmüş olur</w:t>
      </w:r>
      <w:r w:rsidR="00225335">
        <w:rPr>
          <w:color w:val="000000"/>
          <w:sz w:val="22"/>
          <w:szCs w:val="22"/>
        </w:rPr>
        <w:t xml:space="preserve">” </w:t>
      </w:r>
      <w:r w:rsidRPr="0026278C">
        <w:rPr>
          <w:color w:val="000000"/>
          <w:sz w:val="22"/>
          <w:szCs w:val="22"/>
        </w:rPr>
        <w:t xml:space="preserve">Bu çerçevede, sitenin ortak alanına verilen ve Site Yönetimi tarafından giderilen 14.000,00 TL tutarındaki zarar bedelinin, yukarıda anılan yasal hükümler uyarınca </w:t>
      </w:r>
      <w:r w:rsidR="00225335">
        <w:rPr>
          <w:color w:val="000000"/>
          <w:sz w:val="22"/>
          <w:szCs w:val="22"/>
        </w:rPr>
        <w:t xml:space="preserve">haksız fiilin gerçekleştiği 11.10.2025 tarihinden </w:t>
      </w:r>
      <w:r w:rsidR="00552A4E">
        <w:rPr>
          <w:color w:val="000000"/>
          <w:sz w:val="22"/>
          <w:szCs w:val="22"/>
        </w:rPr>
        <w:t xml:space="preserve">itibaren işleyecek yasal faiziyle birlikte </w:t>
      </w:r>
      <w:r w:rsidRPr="0026278C">
        <w:rPr>
          <w:color w:val="000000"/>
          <w:sz w:val="22"/>
          <w:szCs w:val="22"/>
        </w:rPr>
        <w:t>Muhatap tarafından ödenmesi gerekmektedir.</w:t>
      </w:r>
    </w:p>
    <w:p w14:paraId="186017F9" w14:textId="7024F657" w:rsidR="00F94CA8" w:rsidRPr="00C83012" w:rsidRDefault="00A279E9">
      <w:pPr>
        <w:spacing w:before="240" w:after="240" w:line="276" w:lineRule="auto"/>
        <w:jc w:val="both"/>
      </w:pPr>
      <w:r w:rsidRPr="00401F3A">
        <w:rPr>
          <w:b/>
          <w:bCs/>
          <w:color w:val="000000"/>
          <w:sz w:val="22"/>
          <w:szCs w:val="22"/>
          <w:u w:val="single"/>
        </w:rPr>
        <w:lastRenderedPageBreak/>
        <w:t>SONUÇ VE TALEP</w:t>
      </w:r>
      <w:r w:rsidR="00401F3A" w:rsidRPr="00401F3A">
        <w:rPr>
          <w:b/>
          <w:bCs/>
          <w:color w:val="000000"/>
          <w:sz w:val="22"/>
          <w:szCs w:val="22"/>
          <w:u w:val="single"/>
        </w:rPr>
        <w:tab/>
        <w:t>:</w:t>
      </w:r>
    </w:p>
    <w:p w14:paraId="26901087" w14:textId="20F53F2B" w:rsidR="00F94CA8" w:rsidRDefault="00A279E9" w:rsidP="0026278C">
      <w:pPr>
        <w:spacing w:before="240" w:after="240" w:line="276" w:lineRule="auto"/>
        <w:jc w:val="both"/>
      </w:pPr>
      <w:r>
        <w:rPr>
          <w:color w:val="000000"/>
          <w:sz w:val="22"/>
          <w:szCs w:val="22"/>
        </w:rPr>
        <w:t>Yukarıda arz ve izah edilen nedenlerle;</w:t>
      </w:r>
    </w:p>
    <w:p w14:paraId="6CC22133" w14:textId="66701E41" w:rsidR="00F94CA8" w:rsidRPr="0026278C" w:rsidRDefault="00A279E9">
      <w:pPr>
        <w:spacing w:before="240" w:after="240" w:line="276" w:lineRule="auto"/>
        <w:jc w:val="both"/>
      </w:pPr>
      <w:r w:rsidRPr="00401F3A">
        <w:rPr>
          <w:b/>
          <w:bCs/>
          <w:color w:val="000000"/>
          <w:sz w:val="22"/>
          <w:szCs w:val="22"/>
        </w:rPr>
        <w:t>1.</w:t>
      </w:r>
      <w:r w:rsidRPr="0026278C">
        <w:rPr>
          <w:color w:val="000000"/>
          <w:sz w:val="22"/>
          <w:szCs w:val="22"/>
        </w:rPr>
        <w:t xml:space="preserve"> Sitenin ortak alanlarına verilen ve Site Yönetimi tarafından giderilen KDV dahil 14.000,00 TL (On</w:t>
      </w:r>
      <w:r w:rsidR="005F6A3D">
        <w:rPr>
          <w:color w:val="000000"/>
          <w:sz w:val="22"/>
          <w:szCs w:val="22"/>
        </w:rPr>
        <w:t xml:space="preserve"> </w:t>
      </w:r>
      <w:r w:rsidR="00401F3A">
        <w:rPr>
          <w:color w:val="000000"/>
          <w:sz w:val="22"/>
          <w:szCs w:val="22"/>
        </w:rPr>
        <w:t>D</w:t>
      </w:r>
      <w:r w:rsidRPr="0026278C">
        <w:rPr>
          <w:color w:val="000000"/>
          <w:sz w:val="22"/>
          <w:szCs w:val="22"/>
        </w:rPr>
        <w:t>ört</w:t>
      </w:r>
      <w:r w:rsidR="005F6A3D">
        <w:rPr>
          <w:color w:val="000000"/>
          <w:sz w:val="22"/>
          <w:szCs w:val="22"/>
        </w:rPr>
        <w:t xml:space="preserve"> </w:t>
      </w:r>
      <w:r w:rsidR="00401F3A">
        <w:rPr>
          <w:color w:val="000000"/>
          <w:sz w:val="22"/>
          <w:szCs w:val="22"/>
        </w:rPr>
        <w:t>B</w:t>
      </w:r>
      <w:r w:rsidRPr="0026278C">
        <w:rPr>
          <w:color w:val="000000"/>
          <w:sz w:val="22"/>
          <w:szCs w:val="22"/>
        </w:rPr>
        <w:t>in Türk Lirası) tutarındaki zarar bedelinin</w:t>
      </w:r>
      <w:r w:rsidR="00401F3A">
        <w:rPr>
          <w:color w:val="000000"/>
          <w:sz w:val="22"/>
          <w:szCs w:val="22"/>
        </w:rPr>
        <w:t xml:space="preserve"> haksız fiilin gerçekleştiği </w:t>
      </w:r>
      <w:r w:rsidR="00316A65">
        <w:rPr>
          <w:color w:val="000000"/>
          <w:sz w:val="22"/>
          <w:szCs w:val="22"/>
        </w:rPr>
        <w:t xml:space="preserve">11.10.2025 </w:t>
      </w:r>
      <w:r w:rsidR="00401F3A">
        <w:rPr>
          <w:color w:val="000000"/>
          <w:sz w:val="22"/>
          <w:szCs w:val="22"/>
        </w:rPr>
        <w:t>tarih</w:t>
      </w:r>
      <w:r w:rsidR="00316A65">
        <w:rPr>
          <w:color w:val="000000"/>
          <w:sz w:val="22"/>
          <w:szCs w:val="22"/>
        </w:rPr>
        <w:t>ind</w:t>
      </w:r>
      <w:r w:rsidR="00401F3A">
        <w:rPr>
          <w:color w:val="000000"/>
          <w:sz w:val="22"/>
          <w:szCs w:val="22"/>
        </w:rPr>
        <w:t xml:space="preserve">en itibaren işleyecek yasal faizi ile birlikte işbu </w:t>
      </w:r>
      <w:r w:rsidRPr="0026278C">
        <w:rPr>
          <w:color w:val="000000"/>
          <w:sz w:val="22"/>
          <w:szCs w:val="22"/>
        </w:rPr>
        <w:t xml:space="preserve">ihtarnamenin Muhataba tebliğ tarihinden itibaren 7 (Yedi) gün içinde, Site Yönetiminin </w:t>
      </w:r>
      <w:r w:rsidR="006A25B0">
        <w:rPr>
          <w:color w:val="000000"/>
          <w:sz w:val="22"/>
          <w:szCs w:val="22"/>
        </w:rPr>
        <w:t xml:space="preserve">aşağıda bilgilerini verdiğimiz </w:t>
      </w:r>
      <w:r w:rsidRPr="0026278C">
        <w:rPr>
          <w:color w:val="000000"/>
          <w:sz w:val="22"/>
          <w:szCs w:val="22"/>
        </w:rPr>
        <w:t>banka hesabına ödenmesini,</w:t>
      </w:r>
    </w:p>
    <w:p w14:paraId="6E80A254" w14:textId="2EE31FA4" w:rsidR="00F94CA8" w:rsidRPr="0026278C" w:rsidRDefault="00401F3A">
      <w:pPr>
        <w:spacing w:before="240" w:after="240" w:line="276" w:lineRule="auto"/>
        <w:jc w:val="both"/>
      </w:pPr>
      <w:r w:rsidRPr="00401F3A">
        <w:rPr>
          <w:b/>
          <w:bCs/>
          <w:color w:val="000000"/>
          <w:sz w:val="22"/>
          <w:szCs w:val="22"/>
        </w:rPr>
        <w:t>2.</w:t>
      </w:r>
      <w:r w:rsidRPr="0026278C">
        <w:rPr>
          <w:color w:val="000000"/>
          <w:sz w:val="22"/>
          <w:szCs w:val="22"/>
        </w:rPr>
        <w:t xml:space="preserve"> Aksi takdirde, alacağımızın tahsili için yasal yollara başvurulacağını, bu durumda tüm yargılama giderleri ve </w:t>
      </w:r>
      <w:r>
        <w:rPr>
          <w:color w:val="000000"/>
          <w:sz w:val="22"/>
          <w:szCs w:val="22"/>
        </w:rPr>
        <w:t>vekalet ücretinin</w:t>
      </w:r>
      <w:r w:rsidRPr="0026278C">
        <w:rPr>
          <w:color w:val="000000"/>
          <w:sz w:val="22"/>
          <w:szCs w:val="22"/>
        </w:rPr>
        <w:t xml:space="preserve"> de </w:t>
      </w:r>
      <w:r w:rsidR="001F19C9">
        <w:rPr>
          <w:color w:val="000000"/>
          <w:sz w:val="22"/>
          <w:szCs w:val="22"/>
        </w:rPr>
        <w:t>tarafınıza</w:t>
      </w:r>
      <w:r w:rsidRPr="0026278C">
        <w:rPr>
          <w:color w:val="000000"/>
          <w:sz w:val="22"/>
          <w:szCs w:val="22"/>
        </w:rPr>
        <w:t xml:space="preserve"> yükle</w:t>
      </w:r>
      <w:r w:rsidR="001F19C9">
        <w:rPr>
          <w:color w:val="000000"/>
          <w:sz w:val="22"/>
          <w:szCs w:val="22"/>
        </w:rPr>
        <w:t>tileceğini</w:t>
      </w:r>
      <w:r w:rsidRPr="0026278C">
        <w:rPr>
          <w:color w:val="000000"/>
          <w:sz w:val="22"/>
          <w:szCs w:val="22"/>
        </w:rPr>
        <w:t>,</w:t>
      </w:r>
    </w:p>
    <w:p w14:paraId="53F5C6C5" w14:textId="5684B507" w:rsidR="00F94CA8" w:rsidRDefault="00A279E9">
      <w:pPr>
        <w:spacing w:before="240" w:after="240" w:line="276" w:lineRule="auto"/>
        <w:jc w:val="both"/>
      </w:pPr>
      <w:r w:rsidRPr="00401F3A">
        <w:rPr>
          <w:b/>
          <w:bCs/>
          <w:color w:val="000000"/>
          <w:sz w:val="22"/>
          <w:szCs w:val="22"/>
        </w:rPr>
        <w:t>İhtar ve talep ederiz.</w:t>
      </w:r>
      <w:r w:rsidR="00401F3A">
        <w:rPr>
          <w:color w:val="000000"/>
          <w:sz w:val="22"/>
          <w:szCs w:val="22"/>
        </w:rPr>
        <w:t xml:space="preserve"> </w:t>
      </w:r>
      <w:r w:rsidR="00364D2C">
        <w:rPr>
          <w:color w:val="000000"/>
          <w:sz w:val="22"/>
          <w:szCs w:val="22"/>
        </w:rPr>
        <w:t xml:space="preserve">(Not: Sorularınız için </w:t>
      </w:r>
      <w:r w:rsidR="00364D2C" w:rsidRPr="001B1B3C">
        <w:rPr>
          <w:b/>
          <w:bCs/>
          <w:color w:val="000000"/>
          <w:sz w:val="22"/>
          <w:szCs w:val="22"/>
        </w:rPr>
        <w:t xml:space="preserve">0850 </w:t>
      </w:r>
      <w:r w:rsidR="001B1B3C" w:rsidRPr="001B1B3C">
        <w:rPr>
          <w:b/>
          <w:bCs/>
          <w:color w:val="000000"/>
          <w:sz w:val="22"/>
          <w:szCs w:val="22"/>
        </w:rPr>
        <w:t>885 5911</w:t>
      </w:r>
      <w:r w:rsidR="001B1B3C">
        <w:rPr>
          <w:color w:val="000000"/>
          <w:sz w:val="22"/>
          <w:szCs w:val="22"/>
        </w:rPr>
        <w:t xml:space="preserve"> numaralı hatla iletişime geçebilirsiniz.) 2</w:t>
      </w:r>
      <w:r w:rsidR="000234BD">
        <w:rPr>
          <w:color w:val="000000"/>
          <w:sz w:val="22"/>
          <w:szCs w:val="22"/>
        </w:rPr>
        <w:t>9</w:t>
      </w:r>
      <w:r w:rsidR="001B1B3C">
        <w:rPr>
          <w:color w:val="000000"/>
          <w:sz w:val="22"/>
          <w:szCs w:val="22"/>
        </w:rPr>
        <w:t>.12.2025</w:t>
      </w:r>
    </w:p>
    <w:p w14:paraId="16D747A4" w14:textId="77777777" w:rsidR="00F94CA8" w:rsidRDefault="00F94CA8"/>
    <w:p w14:paraId="5D74DE7D" w14:textId="3BD28AB1" w:rsidR="00F94CA8" w:rsidRDefault="0026278C" w:rsidP="00401F3A">
      <w:pPr>
        <w:spacing w:before="240" w:after="240" w:line="276" w:lineRule="auto"/>
        <w:jc w:val="right"/>
        <w:rPr>
          <w:b/>
          <w:bCs/>
          <w:sz w:val="24"/>
          <w:szCs w:val="24"/>
        </w:rPr>
      </w:pPr>
      <w:r w:rsidRPr="0026278C">
        <w:rPr>
          <w:b/>
          <w:bCs/>
          <w:color w:val="000000"/>
          <w:sz w:val="24"/>
          <w:szCs w:val="24"/>
        </w:rPr>
        <w:t>KEŞİDECİ</w:t>
      </w:r>
      <w:r w:rsidR="00401F3A">
        <w:rPr>
          <w:sz w:val="24"/>
          <w:szCs w:val="24"/>
        </w:rPr>
        <w:br/>
      </w:r>
      <w:r w:rsidR="00401F3A" w:rsidRPr="00401F3A">
        <w:rPr>
          <w:b/>
          <w:bCs/>
          <w:sz w:val="24"/>
          <w:szCs w:val="24"/>
        </w:rPr>
        <w:t>Lake Life Sitesi Yönetimi</w:t>
      </w:r>
    </w:p>
    <w:p w14:paraId="306CD4E3" w14:textId="77777777" w:rsidR="00401F3A" w:rsidRDefault="00401F3A" w:rsidP="00401F3A">
      <w:pPr>
        <w:spacing w:before="240" w:after="240" w:line="276" w:lineRule="auto"/>
        <w:jc w:val="right"/>
        <w:rPr>
          <w:b/>
          <w:bCs/>
          <w:sz w:val="24"/>
          <w:szCs w:val="24"/>
        </w:rPr>
      </w:pPr>
    </w:p>
    <w:p w14:paraId="78D8E9B7" w14:textId="3FFE4E24" w:rsidR="00401F3A" w:rsidRPr="008239BD" w:rsidRDefault="006A25B0" w:rsidP="006A25B0">
      <w:pPr>
        <w:spacing w:before="240" w:after="240" w:line="276" w:lineRule="auto"/>
        <w:jc w:val="both"/>
        <w:rPr>
          <w:b/>
          <w:bCs/>
          <w:sz w:val="24"/>
          <w:szCs w:val="24"/>
          <w:u w:val="single"/>
        </w:rPr>
      </w:pPr>
      <w:r w:rsidRPr="008239BD">
        <w:rPr>
          <w:b/>
          <w:bCs/>
          <w:sz w:val="24"/>
          <w:szCs w:val="24"/>
          <w:u w:val="single"/>
        </w:rPr>
        <w:t>Banka Bilgileri</w:t>
      </w:r>
      <w:r w:rsidRPr="008239BD">
        <w:rPr>
          <w:b/>
          <w:bCs/>
          <w:sz w:val="24"/>
          <w:szCs w:val="24"/>
          <w:u w:val="single"/>
        </w:rPr>
        <w:tab/>
        <w:t>:</w:t>
      </w:r>
    </w:p>
    <w:p w14:paraId="1CBCD07D" w14:textId="37166376" w:rsidR="006A25B0" w:rsidRDefault="006A25B0" w:rsidP="006A25B0">
      <w:pPr>
        <w:spacing w:before="240" w:after="240" w:line="276" w:lineRule="auto"/>
        <w:jc w:val="both"/>
        <w:rPr>
          <w:sz w:val="24"/>
          <w:szCs w:val="24"/>
        </w:rPr>
      </w:pPr>
      <w:r w:rsidRPr="008239BD">
        <w:rPr>
          <w:b/>
          <w:bCs/>
          <w:sz w:val="24"/>
          <w:szCs w:val="24"/>
        </w:rPr>
        <w:t>IBAN NO</w:t>
      </w:r>
      <w:r w:rsidRPr="008239BD">
        <w:rPr>
          <w:b/>
          <w:bCs/>
          <w:sz w:val="24"/>
          <w:szCs w:val="24"/>
        </w:rPr>
        <w:tab/>
      </w:r>
      <w:r w:rsidRPr="008239BD">
        <w:rPr>
          <w:b/>
          <w:bCs/>
          <w:sz w:val="24"/>
          <w:szCs w:val="24"/>
        </w:rPr>
        <w:tab/>
        <w:t xml:space="preserve">: </w:t>
      </w:r>
      <w:r w:rsidRPr="006A25B0">
        <w:rPr>
          <w:sz w:val="24"/>
          <w:szCs w:val="24"/>
        </w:rPr>
        <w:t>TR30 0004 6006 6188 8000 1298 01</w:t>
      </w:r>
    </w:p>
    <w:p w14:paraId="21569D39" w14:textId="49BF6F70" w:rsidR="008239BD" w:rsidRPr="00401F3A" w:rsidRDefault="008239BD" w:rsidP="006A25B0">
      <w:pPr>
        <w:spacing w:before="240" w:after="240" w:line="276" w:lineRule="auto"/>
        <w:jc w:val="both"/>
        <w:rPr>
          <w:sz w:val="24"/>
          <w:szCs w:val="24"/>
        </w:rPr>
      </w:pPr>
      <w:r w:rsidRPr="008239BD">
        <w:rPr>
          <w:b/>
          <w:bCs/>
          <w:sz w:val="24"/>
          <w:szCs w:val="24"/>
        </w:rPr>
        <w:t>HESAP ADI</w:t>
      </w:r>
      <w:r w:rsidRPr="008239BD">
        <w:rPr>
          <w:b/>
          <w:bCs/>
          <w:sz w:val="24"/>
          <w:szCs w:val="24"/>
        </w:rPr>
        <w:tab/>
      </w:r>
      <w:r w:rsidRPr="008239BD">
        <w:rPr>
          <w:b/>
          <w:bCs/>
          <w:sz w:val="24"/>
          <w:szCs w:val="24"/>
        </w:rPr>
        <w:tab/>
        <w:t>:</w:t>
      </w:r>
      <w:r>
        <w:rPr>
          <w:sz w:val="24"/>
          <w:szCs w:val="24"/>
        </w:rPr>
        <w:t xml:space="preserve"> </w:t>
      </w:r>
      <w:r w:rsidRPr="008239BD">
        <w:rPr>
          <w:sz w:val="24"/>
          <w:szCs w:val="24"/>
        </w:rPr>
        <w:t>LAKE LİFE SİTESİ YÖNETİMİ</w:t>
      </w:r>
    </w:p>
    <w:sectPr w:rsidR="008239BD" w:rsidRPr="00401F3A">
      <w:foot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0DD5D" w14:textId="77777777" w:rsidR="004B17C1" w:rsidRDefault="004B17C1">
      <w:r>
        <w:separator/>
      </w:r>
    </w:p>
  </w:endnote>
  <w:endnote w:type="continuationSeparator" w:id="0">
    <w:p w14:paraId="0B9A95F2" w14:textId="77777777" w:rsidR="004B17C1" w:rsidRDefault="004B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F3D6F" w14:textId="77777777" w:rsidR="00F94CA8" w:rsidRDefault="00A279E9">
    <w:pPr>
      <w:jc w:val="center"/>
    </w:pPr>
    <w:r>
      <w:fldChar w:fldCharType="begin"/>
    </w:r>
    <w:r>
      <w:instrText>PAGE</w:instrText>
    </w:r>
    <w:r>
      <w:fldChar w:fldCharType="separate"/>
    </w:r>
    <w:r w:rsidR="0026278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B94BA" w14:textId="77777777" w:rsidR="004B17C1" w:rsidRDefault="004B17C1">
      <w:r>
        <w:separator/>
      </w:r>
    </w:p>
  </w:footnote>
  <w:footnote w:type="continuationSeparator" w:id="0">
    <w:p w14:paraId="3EDBD896" w14:textId="77777777" w:rsidR="004B17C1" w:rsidRDefault="004B17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96063"/>
    <w:multiLevelType w:val="hybridMultilevel"/>
    <w:tmpl w:val="22CA1F3E"/>
    <w:lvl w:ilvl="0" w:tplc="EFB6DF00">
      <w:start w:val="1"/>
      <w:numFmt w:val="bullet"/>
      <w:lvlText w:val="●"/>
      <w:lvlJc w:val="left"/>
      <w:pPr>
        <w:ind w:left="720" w:hanging="360"/>
      </w:pPr>
    </w:lvl>
    <w:lvl w:ilvl="1" w:tplc="8C7A8BE8">
      <w:start w:val="1"/>
      <w:numFmt w:val="bullet"/>
      <w:lvlText w:val="○"/>
      <w:lvlJc w:val="left"/>
      <w:pPr>
        <w:ind w:left="1440" w:hanging="360"/>
      </w:pPr>
    </w:lvl>
    <w:lvl w:ilvl="2" w:tplc="AD6230E8">
      <w:start w:val="1"/>
      <w:numFmt w:val="bullet"/>
      <w:lvlText w:val="■"/>
      <w:lvlJc w:val="left"/>
      <w:pPr>
        <w:ind w:left="2160" w:hanging="360"/>
      </w:pPr>
    </w:lvl>
    <w:lvl w:ilvl="3" w:tplc="B2CAA2DE">
      <w:start w:val="1"/>
      <w:numFmt w:val="bullet"/>
      <w:lvlText w:val="●"/>
      <w:lvlJc w:val="left"/>
      <w:pPr>
        <w:ind w:left="2880" w:hanging="360"/>
      </w:pPr>
    </w:lvl>
    <w:lvl w:ilvl="4" w:tplc="AC689F7E">
      <w:start w:val="1"/>
      <w:numFmt w:val="bullet"/>
      <w:lvlText w:val="○"/>
      <w:lvlJc w:val="left"/>
      <w:pPr>
        <w:ind w:left="3600" w:hanging="360"/>
      </w:pPr>
    </w:lvl>
    <w:lvl w:ilvl="5" w:tplc="5594A7E8">
      <w:start w:val="1"/>
      <w:numFmt w:val="bullet"/>
      <w:lvlText w:val="■"/>
      <w:lvlJc w:val="left"/>
      <w:pPr>
        <w:ind w:left="4320" w:hanging="360"/>
      </w:pPr>
    </w:lvl>
    <w:lvl w:ilvl="6" w:tplc="0762946C">
      <w:start w:val="1"/>
      <w:numFmt w:val="bullet"/>
      <w:lvlText w:val="●"/>
      <w:lvlJc w:val="left"/>
      <w:pPr>
        <w:ind w:left="5040" w:hanging="360"/>
      </w:pPr>
    </w:lvl>
    <w:lvl w:ilvl="7" w:tplc="79D0942E">
      <w:start w:val="1"/>
      <w:numFmt w:val="bullet"/>
      <w:lvlText w:val="●"/>
      <w:lvlJc w:val="left"/>
      <w:pPr>
        <w:ind w:left="5760" w:hanging="360"/>
      </w:pPr>
    </w:lvl>
    <w:lvl w:ilvl="8" w:tplc="0EDA4778">
      <w:start w:val="1"/>
      <w:numFmt w:val="bullet"/>
      <w:lvlText w:val="●"/>
      <w:lvlJc w:val="left"/>
      <w:pPr>
        <w:ind w:left="6480" w:hanging="360"/>
      </w:pPr>
    </w:lvl>
  </w:abstractNum>
  <w:num w:numId="1" w16cid:durableId="1107060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CA8"/>
    <w:rsid w:val="000234BD"/>
    <w:rsid w:val="00047E24"/>
    <w:rsid w:val="00173265"/>
    <w:rsid w:val="001B1B3C"/>
    <w:rsid w:val="001C530C"/>
    <w:rsid w:val="001C7A8F"/>
    <w:rsid w:val="001D64C1"/>
    <w:rsid w:val="001F19C9"/>
    <w:rsid w:val="00212731"/>
    <w:rsid w:val="00225335"/>
    <w:rsid w:val="0026278C"/>
    <w:rsid w:val="00316A65"/>
    <w:rsid w:val="00364D2C"/>
    <w:rsid w:val="00401F3A"/>
    <w:rsid w:val="004035DC"/>
    <w:rsid w:val="004B17C1"/>
    <w:rsid w:val="00552A4E"/>
    <w:rsid w:val="005D5F87"/>
    <w:rsid w:val="005F6A3D"/>
    <w:rsid w:val="00695E94"/>
    <w:rsid w:val="006A25B0"/>
    <w:rsid w:val="006D22C8"/>
    <w:rsid w:val="006E2647"/>
    <w:rsid w:val="007E5144"/>
    <w:rsid w:val="008239BD"/>
    <w:rsid w:val="00890AEA"/>
    <w:rsid w:val="00A028DA"/>
    <w:rsid w:val="00A279E9"/>
    <w:rsid w:val="00A65161"/>
    <w:rsid w:val="00A86BEA"/>
    <w:rsid w:val="00C83012"/>
    <w:rsid w:val="00C83C3A"/>
    <w:rsid w:val="00D9149F"/>
    <w:rsid w:val="00E0364D"/>
    <w:rsid w:val="00EE0402"/>
    <w:rsid w:val="00F94CA8"/>
    <w:rsid w:val="00FA0BF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8E912"/>
  <w15:docId w15:val="{69CF81FD-9EA5-4F73-9B6A-463B2DB91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360" w:after="240"/>
      <w:outlineLvl w:val="0"/>
    </w:pPr>
    <w:rPr>
      <w:b/>
      <w:bCs/>
      <w:color w:val="000000"/>
      <w:sz w:val="24"/>
      <w:szCs w:val="24"/>
    </w:rPr>
  </w:style>
  <w:style w:type="paragraph" w:styleId="Balk2">
    <w:name w:val="heading 2"/>
    <w:uiPriority w:val="9"/>
    <w:semiHidden/>
    <w:unhideWhenUsed/>
    <w:qFormat/>
    <w:pPr>
      <w:spacing w:before="320" w:after="160"/>
      <w:outlineLvl w:val="1"/>
    </w:pPr>
    <w:rPr>
      <w:b/>
      <w:bCs/>
      <w:color w:val="000000"/>
    </w:rPr>
  </w:style>
  <w:style w:type="paragraph" w:styleId="Balk3">
    <w:name w:val="heading 3"/>
    <w:uiPriority w:val="9"/>
    <w:semiHidden/>
    <w:unhideWhenUsed/>
    <w:qFormat/>
    <w:pPr>
      <w:spacing w:before="280" w:after="120"/>
      <w:outlineLvl w:val="2"/>
    </w:pPr>
    <w:rPr>
      <w:b/>
      <w:bCs/>
      <w:color w:val="000000"/>
      <w:sz w:val="16"/>
      <w:szCs w:val="16"/>
    </w:rPr>
  </w:style>
  <w:style w:type="paragraph" w:styleId="Balk4">
    <w:name w:val="heading 4"/>
    <w:uiPriority w:val="9"/>
    <w:semiHidden/>
    <w:unhideWhenUsed/>
    <w:qFormat/>
    <w:pPr>
      <w:spacing w:before="240" w:after="120"/>
      <w:outlineLvl w:val="3"/>
    </w:pPr>
    <w:rPr>
      <w:b/>
      <w:bCs/>
      <w:color w:val="000000"/>
      <w:sz w:val="12"/>
      <w:szCs w:val="12"/>
    </w:rPr>
  </w:style>
  <w:style w:type="paragraph" w:styleId="Balk5">
    <w:name w:val="heading 5"/>
    <w:uiPriority w:val="9"/>
    <w:semiHidden/>
    <w:unhideWhenUsed/>
    <w:qFormat/>
    <w:pPr>
      <w:spacing w:before="220" w:after="100"/>
      <w:outlineLvl w:val="4"/>
    </w:pPr>
    <w:rPr>
      <w:b/>
      <w:bCs/>
      <w:color w:val="000000"/>
      <w:sz w:val="8"/>
      <w:szCs w:val="8"/>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pPr>
      <w:spacing w:after="240" w:line="276" w:lineRule="auto"/>
      <w:jc w:val="center"/>
    </w:pPr>
    <w:rPr>
      <w:b/>
      <w:bCs/>
      <w:color w:val="000000"/>
      <w:sz w:val="24"/>
      <w:szCs w:val="24"/>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paragraph" w:customStyle="1" w:styleId="Gl2">
    <w:name w:val="Güçlü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554</Words>
  <Characters>3162</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Serkan Umut Kandemir</cp:lastModifiedBy>
  <cp:revision>28</cp:revision>
  <dcterms:created xsi:type="dcterms:W3CDTF">2025-12-25T08:44:00Z</dcterms:created>
  <dcterms:modified xsi:type="dcterms:W3CDTF">2025-12-27T07:46:00Z</dcterms:modified>
</cp:coreProperties>
</file>